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00BAD7BF" w:rsidR="002F7FF6" w:rsidRPr="00C432F9" w:rsidRDefault="00FA1D1A" w:rsidP="00C432F9">
      <w:pPr>
        <w:pStyle w:val="Heading1"/>
        <w:rPr>
          <w:lang w:val="it-IT"/>
        </w:rPr>
      </w:pPr>
      <w:r>
        <w:rPr>
          <w:lang w:val="it-IT"/>
        </w:rPr>
        <w:t xml:space="preserve">Case study Report </w:t>
      </w:r>
    </w:p>
    <w:p w14:paraId="6776DF30" w14:textId="3791D4AC" w:rsidR="00D40236" w:rsidRDefault="00D40236" w:rsidP="00C432F9">
      <w:pPr>
        <w:spacing w:line="276" w:lineRule="auto"/>
        <w:ind w:left="360" w:hanging="360"/>
        <w:jc w:val="both"/>
        <w:rPr>
          <w:rFonts w:ascii="Calibri" w:hAnsi="Calibri" w:cs="Calibri"/>
          <w:b/>
          <w:bCs/>
          <w:sz w:val="22"/>
          <w:szCs w:val="22"/>
        </w:rPr>
      </w:pPr>
      <w:r w:rsidRPr="00D40236">
        <w:rPr>
          <w:rFonts w:ascii="Calibri" w:hAnsi="Calibri" w:cs="Calibri"/>
          <w:b/>
          <w:bCs/>
          <w:sz w:val="22"/>
          <w:szCs w:val="22"/>
        </w:rPr>
        <w:t xml:space="preserve">Priority 4: </w:t>
      </w:r>
      <w:r>
        <w:rPr>
          <w:rFonts w:ascii="Calibri" w:hAnsi="Calibri" w:cs="Calibri"/>
          <w:b/>
          <w:bCs/>
          <w:sz w:val="22"/>
          <w:szCs w:val="22"/>
        </w:rPr>
        <w:t>S</w:t>
      </w:r>
      <w:r w:rsidRPr="00D40236">
        <w:rPr>
          <w:rFonts w:ascii="Calibri" w:hAnsi="Calibri" w:cs="Calibri"/>
          <w:b/>
          <w:bCs/>
          <w:sz w:val="22"/>
          <w:szCs w:val="22"/>
        </w:rPr>
        <w:t>ustainable urban mobility</w:t>
      </w:r>
    </w:p>
    <w:p w14:paraId="47DBE430" w14:textId="5185BA3E" w:rsidR="00D40236" w:rsidRPr="00D40236" w:rsidRDefault="00D40236" w:rsidP="00C432F9">
      <w:pPr>
        <w:spacing w:line="276" w:lineRule="auto"/>
        <w:ind w:left="360" w:hanging="360"/>
        <w:jc w:val="both"/>
        <w:rPr>
          <w:rFonts w:ascii="Calibri" w:hAnsi="Calibri" w:cs="Calibri"/>
          <w:b/>
          <w:bCs/>
          <w:sz w:val="22"/>
          <w:szCs w:val="22"/>
        </w:rPr>
      </w:pPr>
      <w:r w:rsidRPr="00D40236">
        <w:rPr>
          <w:rFonts w:ascii="Calibri" w:hAnsi="Calibri" w:cs="Calibri"/>
          <w:b/>
          <w:bCs/>
          <w:sz w:val="22"/>
          <w:szCs w:val="22"/>
        </w:rPr>
        <w:t xml:space="preserve">Project: SMIS 325513 – </w:t>
      </w:r>
      <w:r>
        <w:rPr>
          <w:rFonts w:ascii="Calibri" w:hAnsi="Calibri" w:cs="Calibri"/>
          <w:b/>
          <w:bCs/>
          <w:sz w:val="22"/>
          <w:szCs w:val="22"/>
        </w:rPr>
        <w:t>I</w:t>
      </w:r>
      <w:r w:rsidRPr="00D40236">
        <w:rPr>
          <w:rFonts w:ascii="Calibri" w:hAnsi="Calibri" w:cs="Calibri"/>
          <w:b/>
          <w:bCs/>
          <w:sz w:val="22"/>
          <w:szCs w:val="22"/>
        </w:rPr>
        <w:t>ntegrated traffic and urban mobility management system, law enforcement, safety and security</w:t>
      </w:r>
    </w:p>
    <w:p w14:paraId="293C56AA" w14:textId="55945D2A" w:rsidR="00D40236" w:rsidRPr="005B150B" w:rsidRDefault="00D40236" w:rsidP="00C432F9">
      <w:pPr>
        <w:spacing w:line="276" w:lineRule="auto"/>
        <w:ind w:left="360" w:hanging="360"/>
        <w:jc w:val="both"/>
        <w:rPr>
          <w:rFonts w:ascii="Calibri" w:hAnsi="Calibri" w:cs="Calibri"/>
          <w:b/>
          <w:bCs/>
          <w:sz w:val="22"/>
          <w:szCs w:val="22"/>
          <w:lang w:val="ro-RO"/>
        </w:rPr>
      </w:pPr>
      <w:r w:rsidRPr="00D40236">
        <w:rPr>
          <w:rFonts w:ascii="Calibri" w:hAnsi="Calibri" w:cs="Calibri"/>
          <w:b/>
          <w:bCs/>
          <w:sz w:val="22"/>
          <w:szCs w:val="22"/>
        </w:rPr>
        <w:t xml:space="preserve">Beneficiary: </w:t>
      </w:r>
      <w:r>
        <w:rPr>
          <w:rFonts w:ascii="Calibri" w:hAnsi="Calibri" w:cs="Calibri"/>
          <w:b/>
          <w:bCs/>
          <w:sz w:val="22"/>
          <w:szCs w:val="22"/>
        </w:rPr>
        <w:t>TAU</w:t>
      </w:r>
      <w:r w:rsidRPr="00D40236">
        <w:rPr>
          <w:rFonts w:ascii="Calibri" w:hAnsi="Calibri" w:cs="Calibri"/>
          <w:b/>
          <w:bCs/>
          <w:sz w:val="22"/>
          <w:szCs w:val="22"/>
        </w:rPr>
        <w:t xml:space="preserve"> Municipality of Slatina</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574E61A8" w:rsidR="00B033D3" w:rsidRPr="002327A0" w:rsidRDefault="00756374"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 xml:space="preserve">Project </w:t>
      </w:r>
      <w:proofErr w:type="spellStart"/>
      <w:r>
        <w:rPr>
          <w:rFonts w:ascii="Calibri" w:hAnsi="Calibri" w:cs="Calibri"/>
          <w:color w:val="0070C0"/>
          <w:sz w:val="28"/>
          <w:szCs w:val="28"/>
          <w:lang w:val="ro-RO"/>
        </w:rPr>
        <w:t>preparation</w:t>
      </w:r>
      <w:proofErr w:type="spellEnd"/>
    </w:p>
    <w:p w14:paraId="6B2F7BBF" w14:textId="77777777" w:rsidR="00622F4F" w:rsidRDefault="00622F4F" w:rsidP="00622F4F">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proofErr w:type="gramStart"/>
      <w:r>
        <w:rPr>
          <w:rFonts w:ascii="Calibri" w:hAnsi="Calibri" w:cs="Calibri"/>
          <w:b/>
          <w:bCs/>
          <w:sz w:val="22"/>
          <w:szCs w:val="22"/>
        </w:rPr>
        <w:t>n</w:t>
      </w:r>
      <w:r w:rsidRPr="00B31F72">
        <w:rPr>
          <w:rFonts w:ascii="Calibri" w:hAnsi="Calibri" w:cs="Calibri"/>
          <w:b/>
          <w:bCs/>
          <w:sz w:val="22"/>
          <w:szCs w:val="22"/>
        </w:rPr>
        <w:t>eeds</w:t>
      </w:r>
      <w:proofErr w:type="gramEnd"/>
      <w:r w:rsidRPr="00B31F72">
        <w:rPr>
          <w:rFonts w:ascii="Calibri" w:hAnsi="Calibri" w:cs="Calibri"/>
          <w:b/>
          <w:bCs/>
          <w:sz w:val="22"/>
          <w:szCs w:val="22"/>
        </w:rPr>
        <w:t xml:space="preserve">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13AD92A2" w14:textId="77777777" w:rsidR="00C25288" w:rsidRPr="00C25288" w:rsidRDefault="00C25288" w:rsidP="00C25288">
      <w:pPr>
        <w:spacing w:after="120" w:line="276" w:lineRule="auto"/>
        <w:jc w:val="both"/>
        <w:rPr>
          <w:rFonts w:ascii="Calibri" w:hAnsi="Calibri" w:cs="Calibri"/>
          <w:sz w:val="22"/>
          <w:szCs w:val="22"/>
        </w:rPr>
      </w:pPr>
      <w:r w:rsidRPr="00C25288">
        <w:rPr>
          <w:rFonts w:ascii="Calibri" w:hAnsi="Calibri" w:cs="Calibri"/>
          <w:sz w:val="22"/>
          <w:szCs w:val="22"/>
        </w:rPr>
        <w:t>The main needs addressed by the project are:</w:t>
      </w:r>
    </w:p>
    <w:p w14:paraId="04DF0F7F" w14:textId="77777777" w:rsidR="00C25288" w:rsidRPr="00C25288" w:rsidRDefault="00C25288" w:rsidP="00C25288">
      <w:pPr>
        <w:numPr>
          <w:ilvl w:val="0"/>
          <w:numId w:val="13"/>
        </w:numPr>
        <w:spacing w:after="120" w:line="276" w:lineRule="auto"/>
        <w:jc w:val="both"/>
        <w:rPr>
          <w:rFonts w:ascii="Calibri" w:hAnsi="Calibri" w:cs="Calibri"/>
          <w:sz w:val="22"/>
          <w:szCs w:val="22"/>
        </w:rPr>
      </w:pPr>
      <w:r w:rsidRPr="00C25288">
        <w:rPr>
          <w:rFonts w:ascii="Calibri" w:hAnsi="Calibri" w:cs="Calibri"/>
          <w:sz w:val="22"/>
          <w:szCs w:val="22"/>
        </w:rPr>
        <w:t xml:space="preserve">Reduction of greenhouse gas emissions and pollution, which are factors affecting environmental quality in the Municipality of Slatina, particularly due to the local processing </w:t>
      </w:r>
      <w:proofErr w:type="gramStart"/>
      <w:r w:rsidRPr="00C25288">
        <w:rPr>
          <w:rFonts w:ascii="Calibri" w:hAnsi="Calibri" w:cs="Calibri"/>
          <w:sz w:val="22"/>
          <w:szCs w:val="22"/>
        </w:rPr>
        <w:t>industry;</w:t>
      </w:r>
      <w:proofErr w:type="gramEnd"/>
    </w:p>
    <w:p w14:paraId="7C6228EA" w14:textId="77777777" w:rsidR="00C25288" w:rsidRPr="00C25288" w:rsidRDefault="00C25288" w:rsidP="00C25288">
      <w:pPr>
        <w:numPr>
          <w:ilvl w:val="0"/>
          <w:numId w:val="13"/>
        </w:numPr>
        <w:spacing w:after="120" w:line="276" w:lineRule="auto"/>
        <w:jc w:val="both"/>
        <w:rPr>
          <w:rFonts w:ascii="Calibri" w:hAnsi="Calibri" w:cs="Calibri"/>
          <w:sz w:val="22"/>
          <w:szCs w:val="22"/>
        </w:rPr>
      </w:pPr>
      <w:r w:rsidRPr="00C25288">
        <w:rPr>
          <w:rFonts w:ascii="Calibri" w:hAnsi="Calibri" w:cs="Calibri"/>
          <w:sz w:val="22"/>
          <w:szCs w:val="22"/>
        </w:rPr>
        <w:t xml:space="preserve">Increased attractiveness and usage of public transport, by ensuring a higher level of service through measures that lead to schedule adherence, reduced travel time, and increased commercial speed of </w:t>
      </w:r>
      <w:proofErr w:type="gramStart"/>
      <w:r w:rsidRPr="00C25288">
        <w:rPr>
          <w:rFonts w:ascii="Calibri" w:hAnsi="Calibri" w:cs="Calibri"/>
          <w:sz w:val="22"/>
          <w:szCs w:val="22"/>
        </w:rPr>
        <w:t>transit;</w:t>
      </w:r>
      <w:proofErr w:type="gramEnd"/>
    </w:p>
    <w:p w14:paraId="5CC89889" w14:textId="77777777" w:rsidR="00C25288" w:rsidRPr="00C25288" w:rsidRDefault="00C25288" w:rsidP="00C25288">
      <w:pPr>
        <w:numPr>
          <w:ilvl w:val="0"/>
          <w:numId w:val="13"/>
        </w:numPr>
        <w:spacing w:after="120" w:line="276" w:lineRule="auto"/>
        <w:jc w:val="both"/>
        <w:rPr>
          <w:rFonts w:ascii="Calibri" w:hAnsi="Calibri" w:cs="Calibri"/>
          <w:sz w:val="22"/>
          <w:szCs w:val="22"/>
        </w:rPr>
      </w:pPr>
      <w:r w:rsidRPr="00C25288">
        <w:rPr>
          <w:rFonts w:ascii="Calibri" w:hAnsi="Calibri" w:cs="Calibri"/>
          <w:sz w:val="22"/>
          <w:szCs w:val="22"/>
        </w:rPr>
        <w:t xml:space="preserve">Improved safety for cyclists and </w:t>
      </w:r>
      <w:proofErr w:type="gramStart"/>
      <w:r w:rsidRPr="00C25288">
        <w:rPr>
          <w:rFonts w:ascii="Calibri" w:hAnsi="Calibri" w:cs="Calibri"/>
          <w:sz w:val="22"/>
          <w:szCs w:val="22"/>
        </w:rPr>
        <w:t>pedestrians;</w:t>
      </w:r>
      <w:proofErr w:type="gramEnd"/>
    </w:p>
    <w:p w14:paraId="16909F9B" w14:textId="77777777" w:rsidR="00C25288" w:rsidRPr="00C25288" w:rsidRDefault="00C25288" w:rsidP="00C25288">
      <w:pPr>
        <w:numPr>
          <w:ilvl w:val="0"/>
          <w:numId w:val="13"/>
        </w:numPr>
        <w:spacing w:after="120" w:line="276" w:lineRule="auto"/>
        <w:jc w:val="both"/>
        <w:rPr>
          <w:rFonts w:ascii="Calibri" w:hAnsi="Calibri" w:cs="Calibri"/>
          <w:sz w:val="22"/>
          <w:szCs w:val="22"/>
        </w:rPr>
      </w:pPr>
      <w:r w:rsidRPr="00C25288">
        <w:rPr>
          <w:rFonts w:ascii="Calibri" w:hAnsi="Calibri" w:cs="Calibri"/>
          <w:sz w:val="22"/>
          <w:szCs w:val="22"/>
        </w:rPr>
        <w:t xml:space="preserve">Reduction in the number of </w:t>
      </w:r>
      <w:proofErr w:type="gramStart"/>
      <w:r w:rsidRPr="00C25288">
        <w:rPr>
          <w:rFonts w:ascii="Calibri" w:hAnsi="Calibri" w:cs="Calibri"/>
          <w:sz w:val="22"/>
          <w:szCs w:val="22"/>
        </w:rPr>
        <w:t>accidents;</w:t>
      </w:r>
      <w:proofErr w:type="gramEnd"/>
    </w:p>
    <w:p w14:paraId="4547BCFF" w14:textId="77777777" w:rsidR="00C25288" w:rsidRPr="00C25288" w:rsidRDefault="00C25288" w:rsidP="00C25288">
      <w:pPr>
        <w:numPr>
          <w:ilvl w:val="0"/>
          <w:numId w:val="13"/>
        </w:numPr>
        <w:spacing w:after="120" w:line="276" w:lineRule="auto"/>
        <w:jc w:val="both"/>
        <w:rPr>
          <w:rFonts w:ascii="Calibri" w:hAnsi="Calibri" w:cs="Calibri"/>
          <w:sz w:val="22"/>
          <w:szCs w:val="22"/>
        </w:rPr>
      </w:pPr>
      <w:r w:rsidRPr="00C25288">
        <w:rPr>
          <w:rFonts w:ascii="Calibri" w:hAnsi="Calibri" w:cs="Calibri"/>
          <w:sz w:val="22"/>
          <w:szCs w:val="22"/>
        </w:rPr>
        <w:t xml:space="preserve">Improved quality of life for the citizens of Slatina and support for the city’s sustainable development, through reduced travel times and lower </w:t>
      </w:r>
      <w:proofErr w:type="gramStart"/>
      <w:r w:rsidRPr="00C25288">
        <w:rPr>
          <w:rFonts w:ascii="Calibri" w:hAnsi="Calibri" w:cs="Calibri"/>
          <w:sz w:val="22"/>
          <w:szCs w:val="22"/>
        </w:rPr>
        <w:t>pollution;</w:t>
      </w:r>
      <w:proofErr w:type="gramEnd"/>
    </w:p>
    <w:p w14:paraId="6C2A6B9C" w14:textId="77777777" w:rsidR="00C25288" w:rsidRPr="00C25288" w:rsidRDefault="00C25288" w:rsidP="00C25288">
      <w:pPr>
        <w:numPr>
          <w:ilvl w:val="0"/>
          <w:numId w:val="13"/>
        </w:numPr>
        <w:spacing w:after="120" w:line="276" w:lineRule="auto"/>
        <w:jc w:val="both"/>
        <w:rPr>
          <w:rFonts w:ascii="Calibri" w:hAnsi="Calibri" w:cs="Calibri"/>
          <w:sz w:val="22"/>
          <w:szCs w:val="22"/>
        </w:rPr>
      </w:pPr>
      <w:r w:rsidRPr="00C25288">
        <w:rPr>
          <w:rFonts w:ascii="Calibri" w:hAnsi="Calibri" w:cs="Calibri"/>
          <w:sz w:val="22"/>
          <w:szCs w:val="22"/>
        </w:rPr>
        <w:t>Real-time identification of traffic flow disruptions, with automatic corrective actions and decision-making.</w:t>
      </w:r>
    </w:p>
    <w:p w14:paraId="326F2BDF" w14:textId="77777777" w:rsidR="00C25288" w:rsidRPr="00C25288" w:rsidRDefault="00C25288" w:rsidP="00C25288">
      <w:pPr>
        <w:spacing w:after="120" w:line="276" w:lineRule="auto"/>
        <w:jc w:val="both"/>
        <w:rPr>
          <w:rFonts w:ascii="Calibri" w:hAnsi="Calibri" w:cs="Calibri"/>
          <w:sz w:val="22"/>
          <w:szCs w:val="22"/>
        </w:rPr>
      </w:pPr>
      <w:r w:rsidRPr="00C25288">
        <w:rPr>
          <w:rFonts w:ascii="Calibri" w:hAnsi="Calibri" w:cs="Calibri"/>
          <w:sz w:val="22"/>
          <w:szCs w:val="22"/>
        </w:rPr>
        <w:t xml:space="preserve">The general objective of the project is to reduce greenhouse gas emissions and promote sustainable urban mobility by implementing an integrated traffic and urban mobility management system, focused on law enforcement, safety, and security, </w:t>
      </w:r>
      <w:proofErr w:type="gramStart"/>
      <w:r w:rsidRPr="00C25288">
        <w:rPr>
          <w:rFonts w:ascii="Calibri" w:hAnsi="Calibri" w:cs="Calibri"/>
          <w:sz w:val="22"/>
          <w:szCs w:val="22"/>
        </w:rPr>
        <w:t>in order to</w:t>
      </w:r>
      <w:proofErr w:type="gramEnd"/>
      <w:r w:rsidRPr="00C25288">
        <w:rPr>
          <w:rFonts w:ascii="Calibri" w:hAnsi="Calibri" w:cs="Calibri"/>
          <w:sz w:val="22"/>
          <w:szCs w:val="22"/>
        </w:rPr>
        <w:t xml:space="preserve"> ensure safe and smooth circulation while protecting the environment — key factors for improving the quality of life in Slatina.</w:t>
      </w:r>
    </w:p>
    <w:p w14:paraId="7148D4FC" w14:textId="2221A540" w:rsidR="00C25288" w:rsidRPr="00C25288" w:rsidRDefault="00C25288" w:rsidP="00C25288">
      <w:pPr>
        <w:spacing w:after="120" w:line="276" w:lineRule="auto"/>
        <w:jc w:val="both"/>
        <w:rPr>
          <w:rFonts w:ascii="Calibri" w:hAnsi="Calibri" w:cs="Calibri"/>
          <w:sz w:val="22"/>
          <w:szCs w:val="22"/>
        </w:rPr>
      </w:pPr>
      <w:r w:rsidRPr="00C25288">
        <w:rPr>
          <w:rFonts w:ascii="Calibri" w:hAnsi="Calibri" w:cs="Calibri"/>
          <w:sz w:val="22"/>
          <w:szCs w:val="22"/>
        </w:rPr>
        <w:t>The project was initially launched during the previous programming period under ROP 2014–2020 and is being implemented in two phases:</w:t>
      </w:r>
      <w:r w:rsidRPr="00C25288">
        <w:rPr>
          <w:rFonts w:ascii="Calibri" w:hAnsi="Calibri" w:cs="Calibri"/>
          <w:sz w:val="22"/>
          <w:szCs w:val="22"/>
        </w:rPr>
        <w:t xml:space="preserve"> </w:t>
      </w:r>
      <w:r w:rsidRPr="00C25288">
        <w:rPr>
          <w:rFonts w:ascii="Calibri" w:hAnsi="Calibri" w:cs="Calibri"/>
          <w:sz w:val="22"/>
          <w:szCs w:val="22"/>
        </w:rPr>
        <w:t>Phase I</w:t>
      </w:r>
      <w:r>
        <w:rPr>
          <w:rFonts w:ascii="Calibri" w:hAnsi="Calibri" w:cs="Calibri"/>
          <w:sz w:val="22"/>
          <w:szCs w:val="22"/>
        </w:rPr>
        <w:t xml:space="preserve"> (</w:t>
      </w:r>
      <w:r w:rsidRPr="00C25288">
        <w:rPr>
          <w:rFonts w:ascii="Calibri" w:hAnsi="Calibri" w:cs="Calibri"/>
          <w:sz w:val="22"/>
          <w:szCs w:val="22"/>
        </w:rPr>
        <w:t>December 2017 – December 2021</w:t>
      </w:r>
      <w:r>
        <w:rPr>
          <w:rFonts w:ascii="Calibri" w:hAnsi="Calibri" w:cs="Calibri"/>
          <w:sz w:val="22"/>
          <w:szCs w:val="22"/>
        </w:rPr>
        <w:t>)</w:t>
      </w:r>
      <w:r w:rsidRPr="00C25288">
        <w:rPr>
          <w:rFonts w:ascii="Calibri" w:hAnsi="Calibri" w:cs="Calibri"/>
          <w:sz w:val="22"/>
          <w:szCs w:val="22"/>
        </w:rPr>
        <w:t xml:space="preserve"> and </w:t>
      </w:r>
      <w:r w:rsidRPr="00C25288">
        <w:rPr>
          <w:rFonts w:ascii="Calibri" w:hAnsi="Calibri" w:cs="Calibri"/>
          <w:sz w:val="22"/>
          <w:szCs w:val="22"/>
        </w:rPr>
        <w:t>Phase II</w:t>
      </w:r>
      <w:r>
        <w:rPr>
          <w:rFonts w:ascii="Calibri" w:hAnsi="Calibri" w:cs="Calibri"/>
          <w:sz w:val="22"/>
          <w:szCs w:val="22"/>
        </w:rPr>
        <w:t xml:space="preserve"> (</w:t>
      </w:r>
      <w:r w:rsidRPr="00C25288">
        <w:rPr>
          <w:rFonts w:ascii="Calibri" w:hAnsi="Calibri" w:cs="Calibri"/>
          <w:sz w:val="22"/>
          <w:szCs w:val="22"/>
        </w:rPr>
        <w:t>August – December 2024</w:t>
      </w:r>
      <w:r>
        <w:rPr>
          <w:rFonts w:ascii="Calibri" w:hAnsi="Calibri" w:cs="Calibri"/>
          <w:sz w:val="22"/>
          <w:szCs w:val="22"/>
        </w:rPr>
        <w:t>).</w:t>
      </w:r>
    </w:p>
    <w:p w14:paraId="160277A2" w14:textId="77777777" w:rsidR="00C25288" w:rsidRPr="0036245B" w:rsidRDefault="00C25288" w:rsidP="0000469E">
      <w:pPr>
        <w:spacing w:after="120" w:line="276" w:lineRule="auto"/>
        <w:jc w:val="both"/>
        <w:rPr>
          <w:rFonts w:ascii="Calibri" w:hAnsi="Calibri" w:cs="Calibri"/>
          <w:sz w:val="22"/>
          <w:szCs w:val="22"/>
          <w:lang w:val="ro-RO"/>
        </w:rPr>
      </w:pPr>
    </w:p>
    <w:p w14:paraId="2B926CAB" w14:textId="77777777" w:rsidR="00C963E0" w:rsidRPr="007B6981" w:rsidRDefault="00C963E0" w:rsidP="00C963E0">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lastRenderedPageBreak/>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66BA2B32" w14:textId="77777777" w:rsidR="00FD3961" w:rsidRPr="00FD3961" w:rsidRDefault="00FD3961" w:rsidP="00FD3961">
      <w:pPr>
        <w:widowControl w:val="0"/>
        <w:spacing w:after="120" w:line="276" w:lineRule="auto"/>
        <w:jc w:val="both"/>
        <w:rPr>
          <w:rFonts w:ascii="Calibri" w:hAnsi="Calibri" w:cs="Calibri"/>
          <w:sz w:val="22"/>
          <w:szCs w:val="22"/>
        </w:rPr>
      </w:pPr>
      <w:r w:rsidRPr="00FD3961">
        <w:rPr>
          <w:rFonts w:ascii="Calibri" w:hAnsi="Calibri" w:cs="Calibri"/>
          <w:sz w:val="22"/>
          <w:szCs w:val="22"/>
        </w:rPr>
        <w:t>The project contributes to the objectives of the following national and regional strategies:</w:t>
      </w:r>
    </w:p>
    <w:p w14:paraId="0F180864"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Integrated Urban Development Strategy (SIDU) – a project included in SIDU’s priority list</w:t>
      </w:r>
    </w:p>
    <w:p w14:paraId="28069509"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General Transport Master Plan</w:t>
      </w:r>
    </w:p>
    <w:p w14:paraId="1F90304C"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Romania’s National Climate Change Strategy 2013–2020</w:t>
      </w:r>
    </w:p>
    <w:p w14:paraId="799985A9"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National Road Safety Strategy 2013–2020</w:t>
      </w:r>
    </w:p>
    <w:p w14:paraId="11A98B20"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National Energy Efficiency Action Plan III</w:t>
      </w:r>
    </w:p>
    <w:p w14:paraId="304AFF4D"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South-West Regional Development Plan 2021–2027</w:t>
      </w:r>
    </w:p>
    <w:p w14:paraId="4830FB0C"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National Sustainable Development Strategy 2030</w:t>
      </w:r>
    </w:p>
    <w:p w14:paraId="1A1BDF8B" w14:textId="77777777" w:rsidR="00FD3961" w:rsidRPr="00FD3961" w:rsidRDefault="00FD3961" w:rsidP="00FD3961">
      <w:pPr>
        <w:widowControl w:val="0"/>
        <w:numPr>
          <w:ilvl w:val="0"/>
          <w:numId w:val="15"/>
        </w:numPr>
        <w:spacing w:after="120" w:line="276" w:lineRule="auto"/>
        <w:jc w:val="both"/>
        <w:rPr>
          <w:rFonts w:ascii="Calibri" w:hAnsi="Calibri" w:cs="Calibri"/>
          <w:sz w:val="22"/>
          <w:szCs w:val="22"/>
        </w:rPr>
      </w:pPr>
      <w:r w:rsidRPr="00FD3961">
        <w:rPr>
          <w:rFonts w:ascii="Calibri" w:hAnsi="Calibri" w:cs="Calibri"/>
          <w:sz w:val="22"/>
          <w:szCs w:val="22"/>
        </w:rPr>
        <w:t>National Regional Development Strategy, etc.</w:t>
      </w:r>
    </w:p>
    <w:p w14:paraId="3A5B855A" w14:textId="64867179" w:rsidR="00FD3961" w:rsidRPr="00FD3961" w:rsidRDefault="00FD3961" w:rsidP="00FD3961">
      <w:pPr>
        <w:widowControl w:val="0"/>
        <w:spacing w:after="120" w:line="276" w:lineRule="auto"/>
        <w:jc w:val="both"/>
        <w:rPr>
          <w:rFonts w:ascii="Calibri" w:hAnsi="Calibri" w:cs="Calibri"/>
          <w:sz w:val="22"/>
          <w:szCs w:val="22"/>
        </w:rPr>
      </w:pPr>
      <w:r w:rsidRPr="00FD3961">
        <w:rPr>
          <w:rFonts w:ascii="Calibri" w:hAnsi="Calibri" w:cs="Calibri"/>
          <w:sz w:val="22"/>
          <w:szCs w:val="22"/>
        </w:rPr>
        <w:t xml:space="preserve">The Managing Authority of the South-West </w:t>
      </w:r>
      <w:proofErr w:type="spellStart"/>
      <w:r w:rsidRPr="00FD3961">
        <w:rPr>
          <w:rFonts w:ascii="Calibri" w:hAnsi="Calibri" w:cs="Calibri"/>
          <w:sz w:val="22"/>
          <w:szCs w:val="22"/>
        </w:rPr>
        <w:t>Oltenia</w:t>
      </w:r>
      <w:proofErr w:type="spellEnd"/>
      <w:r w:rsidRPr="00FD3961">
        <w:rPr>
          <w:rFonts w:ascii="Calibri" w:hAnsi="Calibri" w:cs="Calibri"/>
          <w:sz w:val="22"/>
          <w:szCs w:val="22"/>
        </w:rPr>
        <w:t xml:space="preserve"> Regional </w:t>
      </w:r>
      <w:proofErr w:type="spellStart"/>
      <w:r w:rsidRPr="00FD3961">
        <w:rPr>
          <w:rFonts w:ascii="Calibri" w:hAnsi="Calibri" w:cs="Calibri"/>
          <w:sz w:val="22"/>
          <w:szCs w:val="22"/>
        </w:rPr>
        <w:t>Programme</w:t>
      </w:r>
      <w:proofErr w:type="spellEnd"/>
      <w:r w:rsidRPr="00FD3961">
        <w:rPr>
          <w:rFonts w:ascii="Calibri" w:hAnsi="Calibri" w:cs="Calibri"/>
          <w:sz w:val="22"/>
          <w:szCs w:val="22"/>
        </w:rPr>
        <w:t xml:space="preserve"> has been a true partner throughout the preparation and implementation phases of the projects, both in the previous programming period and in the current financial cycle. Support was provided through institutional meetings (dedicated to the urban mobility project and other initiatives), as well as through phone communication, with </w:t>
      </w:r>
      <w:r w:rsidR="00134A92">
        <w:rPr>
          <w:rFonts w:ascii="Calibri" w:hAnsi="Calibri" w:cs="Calibri"/>
          <w:sz w:val="22"/>
          <w:szCs w:val="22"/>
        </w:rPr>
        <w:t xml:space="preserve">MA SW </w:t>
      </w:r>
      <w:proofErr w:type="spellStart"/>
      <w:r w:rsidR="00134A92">
        <w:rPr>
          <w:rFonts w:ascii="Calibri" w:hAnsi="Calibri" w:cs="Calibri"/>
          <w:sz w:val="22"/>
          <w:szCs w:val="22"/>
        </w:rPr>
        <w:t>Oltenia</w:t>
      </w:r>
      <w:proofErr w:type="spellEnd"/>
      <w:r w:rsidR="00134A92">
        <w:rPr>
          <w:rFonts w:ascii="Calibri" w:hAnsi="Calibri" w:cs="Calibri"/>
          <w:sz w:val="22"/>
          <w:szCs w:val="22"/>
        </w:rPr>
        <w:t xml:space="preserve"> RP </w:t>
      </w:r>
      <w:r w:rsidRPr="00FD3961">
        <w:rPr>
          <w:rFonts w:ascii="Calibri" w:hAnsi="Calibri" w:cs="Calibri"/>
          <w:sz w:val="22"/>
          <w:szCs w:val="22"/>
        </w:rPr>
        <w:t>representatives showing a consistent willingness to promptly respond to information requests.</w:t>
      </w:r>
    </w:p>
    <w:p w14:paraId="6417ADD4" w14:textId="68BDD850" w:rsidR="00FD3961" w:rsidRPr="00FD3961" w:rsidRDefault="00FD3961" w:rsidP="00FD3961">
      <w:pPr>
        <w:widowControl w:val="0"/>
        <w:spacing w:after="120" w:line="276" w:lineRule="auto"/>
        <w:jc w:val="both"/>
        <w:rPr>
          <w:rFonts w:ascii="Calibri" w:hAnsi="Calibri" w:cs="Calibri"/>
          <w:sz w:val="22"/>
          <w:szCs w:val="22"/>
        </w:rPr>
      </w:pPr>
      <w:r w:rsidRPr="00FD3961">
        <w:rPr>
          <w:rFonts w:ascii="Calibri" w:hAnsi="Calibri" w:cs="Calibri"/>
          <w:sz w:val="22"/>
          <w:szCs w:val="22"/>
        </w:rPr>
        <w:t>The structure of the project call was perceived by the beneficiary as clear and helpful for the drafting and definition of the project in Phase I, as well as for the continuation/finalization of the investments in Phase II. The applicant’s guide and instructions were generally well-structured. However, during Phase I, some aspects required clarification, and the</w:t>
      </w:r>
      <w:r w:rsidR="00134A92">
        <w:rPr>
          <w:rFonts w:ascii="Calibri" w:hAnsi="Calibri" w:cs="Calibri"/>
          <w:sz w:val="22"/>
          <w:szCs w:val="22"/>
        </w:rPr>
        <w:t xml:space="preserve"> RDA</w:t>
      </w:r>
      <w:r w:rsidRPr="00FD3961">
        <w:rPr>
          <w:rFonts w:ascii="Calibri" w:hAnsi="Calibri" w:cs="Calibri"/>
          <w:sz w:val="22"/>
          <w:szCs w:val="22"/>
        </w:rPr>
        <w:t xml:space="preserve">, in its role as Intermediate Body, facilitated communication with the MA of the ROP. In Phase II, the information provided by </w:t>
      </w:r>
      <w:r w:rsidR="00200E8F">
        <w:rPr>
          <w:rFonts w:ascii="Calibri" w:hAnsi="Calibri" w:cs="Calibri"/>
          <w:sz w:val="22"/>
          <w:szCs w:val="22"/>
        </w:rPr>
        <w:t xml:space="preserve">MA SW </w:t>
      </w:r>
      <w:proofErr w:type="spellStart"/>
      <w:r w:rsidR="00200E8F">
        <w:rPr>
          <w:rFonts w:ascii="Calibri" w:hAnsi="Calibri" w:cs="Calibri"/>
          <w:sz w:val="22"/>
          <w:szCs w:val="22"/>
        </w:rPr>
        <w:t>Oltenia</w:t>
      </w:r>
      <w:proofErr w:type="spellEnd"/>
      <w:r w:rsidR="00200E8F">
        <w:rPr>
          <w:rFonts w:ascii="Calibri" w:hAnsi="Calibri" w:cs="Calibri"/>
          <w:sz w:val="22"/>
          <w:szCs w:val="22"/>
        </w:rPr>
        <w:t xml:space="preserve"> RP </w:t>
      </w:r>
      <w:r w:rsidRPr="00FD3961">
        <w:rPr>
          <w:rFonts w:ascii="Calibri" w:hAnsi="Calibri" w:cs="Calibri"/>
          <w:sz w:val="22"/>
          <w:szCs w:val="22"/>
        </w:rPr>
        <w:t>was sufficient for submitting the application.</w:t>
      </w:r>
    </w:p>
    <w:p w14:paraId="18A92A9E" w14:textId="77777777" w:rsidR="00FD3961" w:rsidRPr="00A428D8" w:rsidRDefault="00FD3961" w:rsidP="001D05D0">
      <w:pPr>
        <w:widowControl w:val="0"/>
        <w:spacing w:after="120" w:line="276" w:lineRule="auto"/>
        <w:jc w:val="both"/>
        <w:rPr>
          <w:rFonts w:ascii="Calibri" w:hAnsi="Calibri" w:cs="Calibri"/>
          <w:sz w:val="22"/>
          <w:szCs w:val="22"/>
          <w:lang w:val="ro-RO"/>
        </w:rPr>
      </w:pPr>
    </w:p>
    <w:p w14:paraId="7EB65E7D" w14:textId="7DC821EE"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0077C8">
        <w:rPr>
          <w:rFonts w:ascii="Calibri" w:hAnsi="Calibri" w:cs="Calibri"/>
          <w:color w:val="0070C0"/>
          <w:sz w:val="28"/>
          <w:szCs w:val="28"/>
        </w:rPr>
        <w:t>Project implementation</w:t>
      </w:r>
    </w:p>
    <w:p w14:paraId="004C1AF5" w14:textId="77777777" w:rsidR="00220EEC" w:rsidRDefault="00220EEC" w:rsidP="00220EEC">
      <w:pPr>
        <w:widowControl w:val="0"/>
        <w:numPr>
          <w:ilvl w:val="1"/>
          <w:numId w:val="2"/>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Internal</w:t>
      </w:r>
      <w:proofErr w:type="spellEnd"/>
      <w:r>
        <w:rPr>
          <w:rFonts w:ascii="Calibri" w:hAnsi="Calibri" w:cs="Calibri"/>
          <w:b/>
          <w:bCs/>
          <w:sz w:val="22"/>
          <w:szCs w:val="22"/>
          <w:lang w:val="ro-RO"/>
        </w:rPr>
        <w:t xml:space="preserve"> management </w:t>
      </w:r>
      <w:proofErr w:type="spellStart"/>
      <w:r>
        <w:rPr>
          <w:rFonts w:ascii="Calibri" w:hAnsi="Calibri" w:cs="Calibri"/>
          <w:b/>
          <w:bCs/>
          <w:sz w:val="22"/>
          <w:szCs w:val="22"/>
          <w:lang w:val="ro-RO"/>
        </w:rPr>
        <w:t>and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governance</w:t>
      </w:r>
      <w:proofErr w:type="spellEnd"/>
      <w:r>
        <w:rPr>
          <w:rFonts w:ascii="Calibri" w:hAnsi="Calibri" w:cs="Calibri"/>
          <w:b/>
          <w:bCs/>
          <w:sz w:val="22"/>
          <w:szCs w:val="22"/>
          <w:lang w:val="ro-RO"/>
        </w:rPr>
        <w:t xml:space="preserve"> </w:t>
      </w:r>
    </w:p>
    <w:p w14:paraId="20BD2748" w14:textId="13C4CE2B" w:rsidR="003516BA" w:rsidRDefault="00FE4196" w:rsidP="0000469E">
      <w:pPr>
        <w:widowControl w:val="0"/>
        <w:spacing w:after="120" w:line="276" w:lineRule="auto"/>
        <w:jc w:val="both"/>
        <w:rPr>
          <w:rFonts w:ascii="Calibri" w:hAnsi="Calibri" w:cs="Calibri"/>
          <w:sz w:val="22"/>
          <w:szCs w:val="22"/>
          <w:lang w:val="ro-RO"/>
        </w:rPr>
      </w:pPr>
      <w:r w:rsidRPr="00FE4196">
        <w:rPr>
          <w:rFonts w:ascii="Calibri" w:hAnsi="Calibri" w:cs="Calibri"/>
          <w:sz w:val="22"/>
          <w:szCs w:val="22"/>
        </w:rPr>
        <w:t xml:space="preserve">The project team had a mixed composition, bringing together both individuals with prior experience in implementing similar projects and human resources without specific professional experience in this field. Within the team, knowledge and know-how were successfully transferred to members who had not previously been involved in the implementation of EU-funded projects—an aspect that contributed to the </w:t>
      </w:r>
      <w:r w:rsidRPr="00FE4196">
        <w:rPr>
          <w:rFonts w:ascii="Calibri" w:hAnsi="Calibri" w:cs="Calibri"/>
          <w:sz w:val="22"/>
          <w:szCs w:val="22"/>
        </w:rPr>
        <w:lastRenderedPageBreak/>
        <w:t>effective management of the project.</w:t>
      </w:r>
    </w:p>
    <w:p w14:paraId="3657D2EB" w14:textId="77777777" w:rsidR="002E2806" w:rsidRPr="009008BF" w:rsidRDefault="002E2806" w:rsidP="002E2806">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1FA55F89" w14:textId="77777777" w:rsidR="007436A9" w:rsidRPr="007436A9" w:rsidRDefault="007436A9" w:rsidP="007436A9">
      <w:pPr>
        <w:widowControl w:val="0"/>
        <w:spacing w:after="120" w:line="276" w:lineRule="auto"/>
        <w:jc w:val="both"/>
        <w:rPr>
          <w:rFonts w:ascii="Calibri" w:hAnsi="Calibri" w:cs="Calibri"/>
          <w:sz w:val="22"/>
          <w:szCs w:val="22"/>
        </w:rPr>
      </w:pPr>
      <w:r w:rsidRPr="007436A9">
        <w:rPr>
          <w:rFonts w:ascii="Calibri" w:hAnsi="Calibri" w:cs="Calibri"/>
          <w:sz w:val="22"/>
          <w:szCs w:val="22"/>
        </w:rPr>
        <w:t>At the onset of the COVID-19 pandemic, the project was in full implementation; however, the crisis at that time did not have a significant impact on the way investments were carried out. Nevertheless, after the end of the pandemic and with the outbreak of the war in Ukraine, the project’s implementation was affected by the volatility of construction material prices—this being the main factor that led to the need to revise the budget (costs increased by approximately 1 million RON excluding VAT).</w:t>
      </w:r>
    </w:p>
    <w:p w14:paraId="264ED3AD" w14:textId="77777777" w:rsidR="007436A9" w:rsidRPr="007436A9" w:rsidRDefault="007436A9" w:rsidP="007436A9">
      <w:pPr>
        <w:widowControl w:val="0"/>
        <w:spacing w:after="120" w:line="276" w:lineRule="auto"/>
        <w:jc w:val="both"/>
        <w:rPr>
          <w:rFonts w:ascii="Calibri" w:hAnsi="Calibri" w:cs="Calibri"/>
          <w:sz w:val="22"/>
          <w:szCs w:val="22"/>
        </w:rPr>
      </w:pPr>
      <w:r w:rsidRPr="007436A9">
        <w:rPr>
          <w:rFonts w:ascii="Calibri" w:hAnsi="Calibri" w:cs="Calibri"/>
          <w:sz w:val="22"/>
          <w:szCs w:val="22"/>
        </w:rPr>
        <w:t>The most important factor that facilitated the implementation of the current project was its complementarity with other projects. When the Slatina Municipality improved its bus fleet (replacing 10 diesel buses with 18 electric buses) and built/modernized passenger stations, the population began to shift toward using public transport instead of private cars. Building on these results, and considering the institution's strategic approach to planned interventions, the Municipality also developed other complementary/synergistic projects.</w:t>
      </w:r>
    </w:p>
    <w:p w14:paraId="5BA746A5" w14:textId="77777777" w:rsidR="00FE4196" w:rsidRPr="009623F7" w:rsidRDefault="00FE4196" w:rsidP="0000469E">
      <w:pPr>
        <w:widowControl w:val="0"/>
        <w:spacing w:after="120" w:line="276" w:lineRule="auto"/>
        <w:jc w:val="both"/>
        <w:rPr>
          <w:rFonts w:ascii="Calibri" w:hAnsi="Calibri" w:cs="Calibri"/>
          <w:sz w:val="22"/>
          <w:szCs w:val="22"/>
          <w:lang w:val="ro-RO"/>
        </w:rPr>
      </w:pPr>
    </w:p>
    <w:p w14:paraId="48C1450F" w14:textId="49EC7D62"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B614F1">
        <w:rPr>
          <w:rFonts w:ascii="Calibri" w:hAnsi="Calibri" w:cs="Calibri"/>
          <w:color w:val="0070C0"/>
          <w:sz w:val="28"/>
          <w:szCs w:val="28"/>
          <w:lang w:val="ro-RO"/>
        </w:rPr>
        <w:t xml:space="preserve">Project </w:t>
      </w:r>
      <w:proofErr w:type="spellStart"/>
      <w:r w:rsidR="00B614F1">
        <w:rPr>
          <w:rFonts w:ascii="Calibri" w:hAnsi="Calibri" w:cs="Calibri"/>
          <w:color w:val="0070C0"/>
          <w:sz w:val="28"/>
          <w:szCs w:val="28"/>
          <w:lang w:val="ro-RO"/>
        </w:rPr>
        <w:t>results</w:t>
      </w:r>
      <w:proofErr w:type="spellEnd"/>
    </w:p>
    <w:p w14:paraId="4785EC50" w14:textId="53839A3E" w:rsidR="00E56EB1" w:rsidRPr="0013410C" w:rsidRDefault="00D66D97" w:rsidP="008B21B2">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 xml:space="preserve">Main </w:t>
      </w:r>
      <w:proofErr w:type="spellStart"/>
      <w:r>
        <w:rPr>
          <w:rFonts w:ascii="Calibri" w:hAnsi="Calibri" w:cs="Calibri"/>
          <w:b/>
          <w:bCs/>
          <w:sz w:val="22"/>
          <w:szCs w:val="22"/>
          <w:lang w:val="ro-RO"/>
        </w:rPr>
        <w:t>activities</w:t>
      </w:r>
      <w:proofErr w:type="spellEnd"/>
    </w:p>
    <w:p w14:paraId="17048E65" w14:textId="77777777" w:rsidR="00543AD6" w:rsidRPr="00543AD6" w:rsidRDefault="00543AD6" w:rsidP="00543AD6">
      <w:pPr>
        <w:widowControl w:val="0"/>
        <w:spacing w:after="120" w:line="276" w:lineRule="auto"/>
        <w:jc w:val="both"/>
        <w:rPr>
          <w:rFonts w:ascii="Calibri" w:hAnsi="Calibri" w:cs="Calibri"/>
          <w:sz w:val="22"/>
          <w:szCs w:val="22"/>
        </w:rPr>
      </w:pPr>
      <w:r w:rsidRPr="00543AD6">
        <w:rPr>
          <w:rFonts w:ascii="Calibri" w:hAnsi="Calibri" w:cs="Calibri"/>
          <w:sz w:val="22"/>
          <w:szCs w:val="22"/>
        </w:rPr>
        <w:t>According to the information included in the funding application, the project aimed to implement an integrated traffic management and urban mobility system, as well as to grant traffic priority to public transport vehicles and users of non-motorized modes of public transport.</w:t>
      </w:r>
    </w:p>
    <w:p w14:paraId="24D7754F" w14:textId="77777777" w:rsidR="00543AD6" w:rsidRPr="00543AD6" w:rsidRDefault="00543AD6" w:rsidP="00543AD6">
      <w:pPr>
        <w:widowControl w:val="0"/>
        <w:spacing w:after="120" w:line="276" w:lineRule="auto"/>
        <w:jc w:val="both"/>
        <w:rPr>
          <w:rFonts w:ascii="Calibri" w:hAnsi="Calibri" w:cs="Calibri"/>
          <w:sz w:val="22"/>
          <w:szCs w:val="22"/>
        </w:rPr>
      </w:pPr>
      <w:r w:rsidRPr="00543AD6">
        <w:rPr>
          <w:rFonts w:ascii="Calibri" w:hAnsi="Calibri" w:cs="Calibri"/>
          <w:sz w:val="22"/>
          <w:szCs w:val="22"/>
        </w:rPr>
        <w:t>Given the nature of the interventions planned through the project, the level of effectiveness is difficult to estimate at this stage. The results will only be measurable once the interventions reach a more advanced level of maturity. The system undergoes a "learning" process for at least six months, during which it collects field data using algorithms to analyze the population’s travel habits.</w:t>
      </w:r>
    </w:p>
    <w:p w14:paraId="78BC2F83" w14:textId="77777777" w:rsidR="00543AD6" w:rsidRPr="00543AD6" w:rsidRDefault="00543AD6" w:rsidP="00543AD6">
      <w:pPr>
        <w:widowControl w:val="0"/>
        <w:spacing w:after="120" w:line="276" w:lineRule="auto"/>
        <w:jc w:val="both"/>
        <w:rPr>
          <w:rFonts w:ascii="Calibri" w:hAnsi="Calibri" w:cs="Calibri"/>
          <w:sz w:val="22"/>
          <w:szCs w:val="22"/>
        </w:rPr>
      </w:pPr>
      <w:r w:rsidRPr="00543AD6">
        <w:rPr>
          <w:rFonts w:ascii="Calibri" w:hAnsi="Calibri" w:cs="Calibri"/>
          <w:sz w:val="22"/>
          <w:szCs w:val="22"/>
        </w:rPr>
        <w:t>Nevertheless, a traffic management system has already been implemented – traffic lights are coordinated from the control center, avoiding the need for field intervention (resulting in significantly lower human and material resource consumption).</w:t>
      </w:r>
    </w:p>
    <w:p w14:paraId="6677B04B" w14:textId="77777777" w:rsidR="00543AD6" w:rsidRPr="00543AD6" w:rsidRDefault="00543AD6" w:rsidP="00543AD6">
      <w:pPr>
        <w:widowControl w:val="0"/>
        <w:spacing w:after="120" w:line="276" w:lineRule="auto"/>
        <w:jc w:val="both"/>
        <w:rPr>
          <w:rFonts w:ascii="Calibri" w:hAnsi="Calibri" w:cs="Calibri"/>
          <w:sz w:val="22"/>
          <w:szCs w:val="22"/>
        </w:rPr>
      </w:pPr>
      <w:r w:rsidRPr="00543AD6">
        <w:rPr>
          <w:rFonts w:ascii="Calibri" w:hAnsi="Calibri" w:cs="Calibri"/>
          <w:sz w:val="22"/>
          <w:szCs w:val="22"/>
        </w:rPr>
        <w:t>Without EU funding, the project could not have been carried out with the same level of complexity or scale as it has today, due to the limited resources available in the local budget.</w:t>
      </w:r>
    </w:p>
    <w:p w14:paraId="18B32941" w14:textId="77777777" w:rsidR="00543AD6" w:rsidRPr="00543AD6" w:rsidRDefault="00543AD6" w:rsidP="00543AD6">
      <w:pPr>
        <w:widowControl w:val="0"/>
        <w:spacing w:after="120" w:line="276" w:lineRule="auto"/>
        <w:jc w:val="both"/>
        <w:rPr>
          <w:rFonts w:ascii="Calibri" w:hAnsi="Calibri" w:cs="Calibri"/>
          <w:sz w:val="22"/>
          <w:szCs w:val="22"/>
        </w:rPr>
      </w:pPr>
      <w:r w:rsidRPr="00543AD6">
        <w:rPr>
          <w:rFonts w:ascii="Calibri" w:hAnsi="Calibri" w:cs="Calibri"/>
          <w:sz w:val="22"/>
          <w:szCs w:val="22"/>
        </w:rPr>
        <w:t xml:space="preserve">Horizontal principles (such as gender equality, non-discrimination, accessibility, etc.) were integrated from the project application stage. Given the technological nature of the project, gender equality is inherently respected. Regarding </w:t>
      </w:r>
      <w:proofErr w:type="gramStart"/>
      <w:r w:rsidRPr="00543AD6">
        <w:rPr>
          <w:rFonts w:ascii="Calibri" w:hAnsi="Calibri" w:cs="Calibri"/>
          <w:sz w:val="22"/>
          <w:szCs w:val="22"/>
        </w:rPr>
        <w:t>persons</w:t>
      </w:r>
      <w:proofErr w:type="gramEnd"/>
      <w:r w:rsidRPr="00543AD6">
        <w:rPr>
          <w:rFonts w:ascii="Calibri" w:hAnsi="Calibri" w:cs="Calibri"/>
          <w:sz w:val="22"/>
          <w:szCs w:val="22"/>
        </w:rPr>
        <w:t xml:space="preserve"> with disabilities, adapted buttons (including acoustic signals) have been installed at signalized pedestrian crossings to accommodate this population group.</w:t>
      </w:r>
    </w:p>
    <w:p w14:paraId="3593C0DB" w14:textId="77777777" w:rsidR="00543AD6" w:rsidRDefault="00543AD6" w:rsidP="0000469E">
      <w:pPr>
        <w:widowControl w:val="0"/>
        <w:spacing w:after="120" w:line="276" w:lineRule="auto"/>
        <w:jc w:val="both"/>
        <w:rPr>
          <w:rFonts w:ascii="Calibri" w:hAnsi="Calibri" w:cs="Calibri"/>
          <w:sz w:val="22"/>
          <w:szCs w:val="22"/>
          <w:lang w:val="ro-RO"/>
        </w:rPr>
      </w:pPr>
    </w:p>
    <w:p w14:paraId="7157D121" w14:textId="641E6BCF" w:rsidR="00E56EB1" w:rsidRDefault="00D66D97" w:rsidP="008B21B2">
      <w:pPr>
        <w:widowControl w:val="0"/>
        <w:numPr>
          <w:ilvl w:val="1"/>
          <w:numId w:val="3"/>
        </w:numPr>
        <w:spacing w:after="120" w:line="276" w:lineRule="auto"/>
        <w:jc w:val="both"/>
        <w:rPr>
          <w:rFonts w:ascii="Calibri" w:hAnsi="Calibri" w:cs="Calibri"/>
          <w:b/>
          <w:bCs/>
          <w:sz w:val="22"/>
          <w:szCs w:val="22"/>
          <w:lang w:val="fr-FR"/>
        </w:rPr>
      </w:pPr>
      <w:proofErr w:type="spellStart"/>
      <w:r>
        <w:rPr>
          <w:rFonts w:ascii="Calibri" w:hAnsi="Calibri" w:cs="Calibri"/>
          <w:b/>
          <w:bCs/>
          <w:sz w:val="22"/>
          <w:szCs w:val="22"/>
          <w:lang w:val="fr-FR"/>
        </w:rPr>
        <w:t>Results</w:t>
      </w:r>
      <w:proofErr w:type="spellEnd"/>
    </w:p>
    <w:p w14:paraId="45ADA6A9" w14:textId="77777777" w:rsidR="00894052" w:rsidRPr="00894052" w:rsidRDefault="00894052" w:rsidP="00894052">
      <w:pPr>
        <w:widowControl w:val="0"/>
        <w:spacing w:after="120" w:line="276" w:lineRule="auto"/>
        <w:jc w:val="both"/>
        <w:rPr>
          <w:rFonts w:ascii="Calibri" w:hAnsi="Calibri" w:cs="Calibri"/>
          <w:sz w:val="22"/>
          <w:szCs w:val="22"/>
        </w:rPr>
      </w:pPr>
      <w:r w:rsidRPr="00894052">
        <w:rPr>
          <w:rFonts w:ascii="Calibri" w:hAnsi="Calibri" w:cs="Calibri"/>
          <w:sz w:val="22"/>
          <w:szCs w:val="22"/>
        </w:rPr>
        <w:t xml:space="preserve">The following </w:t>
      </w:r>
      <w:r w:rsidRPr="00894052">
        <w:rPr>
          <w:rFonts w:ascii="Calibri" w:hAnsi="Calibri" w:cs="Calibri"/>
          <w:b/>
          <w:bCs/>
          <w:sz w:val="22"/>
          <w:szCs w:val="22"/>
        </w:rPr>
        <w:t>project indicators</w:t>
      </w:r>
      <w:r w:rsidRPr="00894052">
        <w:rPr>
          <w:rFonts w:ascii="Calibri" w:hAnsi="Calibri" w:cs="Calibri"/>
          <w:sz w:val="22"/>
          <w:szCs w:val="22"/>
        </w:rPr>
        <w:t xml:space="preserve"> were proposed:</w:t>
      </w:r>
    </w:p>
    <w:p w14:paraId="31DF7158" w14:textId="77777777" w:rsidR="00894052" w:rsidRPr="00894052" w:rsidRDefault="00894052" w:rsidP="00894052">
      <w:pPr>
        <w:widowControl w:val="0"/>
        <w:numPr>
          <w:ilvl w:val="0"/>
          <w:numId w:val="16"/>
        </w:numPr>
        <w:spacing w:after="120" w:line="276" w:lineRule="auto"/>
        <w:jc w:val="both"/>
        <w:rPr>
          <w:rFonts w:ascii="Calibri" w:hAnsi="Calibri" w:cs="Calibri"/>
          <w:sz w:val="22"/>
          <w:szCs w:val="22"/>
        </w:rPr>
      </w:pPr>
      <w:r w:rsidRPr="00894052">
        <w:rPr>
          <w:rFonts w:ascii="Calibri" w:hAnsi="Calibri" w:cs="Calibri"/>
          <w:sz w:val="22"/>
          <w:szCs w:val="22"/>
        </w:rPr>
        <w:t>PSO03_PRSVO_Infrastructures for public collective transport (projects) – Less developed region – Target: 1.00 project</w:t>
      </w:r>
    </w:p>
    <w:p w14:paraId="640C0F8A" w14:textId="77777777" w:rsidR="00894052" w:rsidRPr="00894052" w:rsidRDefault="00894052" w:rsidP="00894052">
      <w:pPr>
        <w:widowControl w:val="0"/>
        <w:numPr>
          <w:ilvl w:val="0"/>
          <w:numId w:val="16"/>
        </w:numPr>
        <w:spacing w:after="120" w:line="276" w:lineRule="auto"/>
        <w:jc w:val="both"/>
        <w:rPr>
          <w:rFonts w:ascii="Calibri" w:hAnsi="Calibri" w:cs="Calibri"/>
          <w:sz w:val="22"/>
          <w:szCs w:val="22"/>
        </w:rPr>
      </w:pPr>
      <w:r w:rsidRPr="00894052">
        <w:rPr>
          <w:rFonts w:ascii="Calibri" w:hAnsi="Calibri" w:cs="Calibri"/>
          <w:sz w:val="22"/>
          <w:szCs w:val="22"/>
        </w:rPr>
        <w:t>RCR62_Annual number of users of new or modernized public transport (users/year) – Less developed region – Target: 7,824.00 users/year</w:t>
      </w:r>
    </w:p>
    <w:p w14:paraId="3DBD016B" w14:textId="77777777" w:rsidR="00894052" w:rsidRPr="00894052" w:rsidRDefault="00894052" w:rsidP="00894052">
      <w:pPr>
        <w:widowControl w:val="0"/>
        <w:spacing w:after="120" w:line="276" w:lineRule="auto"/>
        <w:jc w:val="both"/>
        <w:rPr>
          <w:rFonts w:ascii="Calibri" w:hAnsi="Calibri" w:cs="Calibri"/>
          <w:sz w:val="22"/>
          <w:szCs w:val="22"/>
        </w:rPr>
      </w:pPr>
      <w:r w:rsidRPr="00894052">
        <w:rPr>
          <w:rFonts w:ascii="Calibri" w:hAnsi="Calibri" w:cs="Calibri"/>
          <w:b/>
          <w:bCs/>
          <w:sz w:val="22"/>
          <w:szCs w:val="22"/>
        </w:rPr>
        <w:t>Additional output indicators:</w:t>
      </w:r>
      <w:r w:rsidRPr="00894052">
        <w:rPr>
          <w:rFonts w:ascii="Calibri" w:hAnsi="Calibri" w:cs="Calibri"/>
          <w:sz w:val="22"/>
          <w:szCs w:val="22"/>
        </w:rPr>
        <w:t xml:space="preserve"> Not applicable.</w:t>
      </w:r>
    </w:p>
    <w:p w14:paraId="16EC2902" w14:textId="77777777" w:rsidR="00894052" w:rsidRPr="00894052" w:rsidRDefault="00894052" w:rsidP="00894052">
      <w:pPr>
        <w:widowControl w:val="0"/>
        <w:spacing w:after="120" w:line="276" w:lineRule="auto"/>
        <w:jc w:val="both"/>
        <w:rPr>
          <w:rFonts w:ascii="Calibri" w:hAnsi="Calibri" w:cs="Calibri"/>
          <w:sz w:val="22"/>
          <w:szCs w:val="22"/>
        </w:rPr>
      </w:pPr>
      <w:r w:rsidRPr="00894052">
        <w:rPr>
          <w:rFonts w:ascii="Calibri" w:hAnsi="Calibri" w:cs="Calibri"/>
          <w:sz w:val="22"/>
          <w:szCs w:val="22"/>
        </w:rPr>
        <w:t xml:space="preserve">During the project concept stage, several national funding opportunities were analyzed; however, the most suitable option for the planned categories of intervention proved to be the support provided through the </w:t>
      </w:r>
      <w:r w:rsidRPr="00894052">
        <w:rPr>
          <w:rFonts w:ascii="Calibri" w:hAnsi="Calibri" w:cs="Calibri"/>
          <w:b/>
          <w:bCs/>
          <w:sz w:val="22"/>
          <w:szCs w:val="22"/>
        </w:rPr>
        <w:t xml:space="preserve">South-West </w:t>
      </w:r>
      <w:proofErr w:type="spellStart"/>
      <w:r w:rsidRPr="00894052">
        <w:rPr>
          <w:rFonts w:ascii="Calibri" w:hAnsi="Calibri" w:cs="Calibri"/>
          <w:b/>
          <w:bCs/>
          <w:sz w:val="22"/>
          <w:szCs w:val="22"/>
        </w:rPr>
        <w:t>Oltenia</w:t>
      </w:r>
      <w:proofErr w:type="spellEnd"/>
      <w:r w:rsidRPr="00894052">
        <w:rPr>
          <w:rFonts w:ascii="Calibri" w:hAnsi="Calibri" w:cs="Calibri"/>
          <w:b/>
          <w:bCs/>
          <w:sz w:val="22"/>
          <w:szCs w:val="22"/>
        </w:rPr>
        <w:t xml:space="preserve"> Regional </w:t>
      </w:r>
      <w:proofErr w:type="spellStart"/>
      <w:r w:rsidRPr="00894052">
        <w:rPr>
          <w:rFonts w:ascii="Calibri" w:hAnsi="Calibri" w:cs="Calibri"/>
          <w:b/>
          <w:bCs/>
          <w:sz w:val="22"/>
          <w:szCs w:val="22"/>
        </w:rPr>
        <w:t>Programme</w:t>
      </w:r>
      <w:proofErr w:type="spellEnd"/>
      <w:r w:rsidRPr="00894052">
        <w:rPr>
          <w:rFonts w:ascii="Calibri" w:hAnsi="Calibri" w:cs="Calibri"/>
          <w:sz w:val="22"/>
          <w:szCs w:val="22"/>
        </w:rPr>
        <w:t>.</w:t>
      </w:r>
    </w:p>
    <w:p w14:paraId="4CE9850C" w14:textId="77777777" w:rsidR="00894052" w:rsidRPr="00E77613" w:rsidRDefault="00894052" w:rsidP="0000469E">
      <w:pPr>
        <w:widowControl w:val="0"/>
        <w:spacing w:after="120" w:line="276" w:lineRule="auto"/>
        <w:jc w:val="both"/>
        <w:rPr>
          <w:rFonts w:ascii="Calibri" w:hAnsi="Calibri" w:cs="Calibri"/>
          <w:sz w:val="22"/>
          <w:szCs w:val="22"/>
          <w:lang w:val="ro-RO"/>
        </w:rPr>
      </w:pPr>
    </w:p>
    <w:p w14:paraId="451CDE7A" w14:textId="4243AE96" w:rsidR="004E3FE8" w:rsidRPr="00E56EB1" w:rsidRDefault="004E3FE8" w:rsidP="004E3FE8">
      <w:pPr>
        <w:widowControl w:val="0"/>
        <w:numPr>
          <w:ilvl w:val="1"/>
          <w:numId w:val="3"/>
        </w:numPr>
        <w:spacing w:after="120" w:line="276" w:lineRule="auto"/>
        <w:jc w:val="both"/>
        <w:rPr>
          <w:rFonts w:ascii="Calibri" w:hAnsi="Calibri" w:cs="Calibri"/>
          <w:b/>
          <w:bCs/>
          <w:sz w:val="22"/>
          <w:szCs w:val="22"/>
          <w:lang w:val="ro-RO"/>
        </w:rPr>
      </w:pPr>
      <w:proofErr w:type="spellStart"/>
      <w:r>
        <w:rPr>
          <w:rFonts w:ascii="Calibri" w:hAnsi="Calibri" w:cs="Calibri"/>
          <w:b/>
          <w:bCs/>
          <w:sz w:val="22"/>
          <w:szCs w:val="22"/>
          <w:lang w:val="ro-RO"/>
        </w:rPr>
        <w:t>Unintended</w:t>
      </w:r>
      <w:proofErr w:type="spellEnd"/>
      <w:r>
        <w:rPr>
          <w:rFonts w:ascii="Calibri" w:hAnsi="Calibri" w:cs="Calibri"/>
          <w:b/>
          <w:bCs/>
          <w:sz w:val="22"/>
          <w:szCs w:val="22"/>
          <w:lang w:val="ro-RO"/>
        </w:rPr>
        <w:t xml:space="preserve"> </w:t>
      </w:r>
      <w:proofErr w:type="spellStart"/>
      <w:r>
        <w:rPr>
          <w:rFonts w:ascii="Calibri" w:hAnsi="Calibri" w:cs="Calibri"/>
          <w:b/>
          <w:bCs/>
          <w:sz w:val="22"/>
          <w:szCs w:val="22"/>
          <w:lang w:val="ro-RO"/>
        </w:rPr>
        <w:t>effects</w:t>
      </w:r>
      <w:proofErr w:type="spellEnd"/>
    </w:p>
    <w:p w14:paraId="2F75ACBA" w14:textId="77777777" w:rsidR="007D6ABE" w:rsidRPr="007D6ABE" w:rsidRDefault="007D6ABE" w:rsidP="007D6ABE">
      <w:pPr>
        <w:widowControl w:val="0"/>
        <w:spacing w:after="120" w:line="276" w:lineRule="auto"/>
        <w:jc w:val="both"/>
        <w:rPr>
          <w:rFonts w:ascii="Calibri" w:hAnsi="Calibri" w:cs="Calibri"/>
          <w:sz w:val="22"/>
          <w:szCs w:val="22"/>
        </w:rPr>
      </w:pPr>
      <w:r w:rsidRPr="007D6ABE">
        <w:rPr>
          <w:rFonts w:ascii="Calibri" w:hAnsi="Calibri" w:cs="Calibri"/>
          <w:sz w:val="22"/>
          <w:szCs w:val="22"/>
        </w:rPr>
        <w:t>One of the unexpected effects of the project implementation was the strong reaction from the community when the classic traffic light systems with countdown timers were removed from intersections and replaced with adaptive traffic light management systems. The population's reluctance to these updates was further amplified by the political changes at that time.</w:t>
      </w:r>
    </w:p>
    <w:p w14:paraId="5B3D402D" w14:textId="77777777" w:rsidR="007D6ABE" w:rsidRPr="003B6D91" w:rsidRDefault="007D6ABE" w:rsidP="0000469E">
      <w:pPr>
        <w:widowControl w:val="0"/>
        <w:spacing w:after="120" w:line="276" w:lineRule="auto"/>
        <w:jc w:val="both"/>
        <w:rPr>
          <w:rFonts w:ascii="Calibri" w:hAnsi="Calibri" w:cs="Calibri"/>
          <w:sz w:val="22"/>
          <w:szCs w:val="22"/>
          <w:lang w:val="ro-RO"/>
        </w:rPr>
      </w:pPr>
    </w:p>
    <w:p w14:paraId="4AF6D1DA" w14:textId="77777777" w:rsidR="00764548" w:rsidRPr="0045406C" w:rsidRDefault="00764548" w:rsidP="00F41598">
      <w:pPr>
        <w:widowControl w:val="0"/>
        <w:spacing w:after="120" w:line="276" w:lineRule="auto"/>
        <w:jc w:val="both"/>
        <w:rPr>
          <w:rFonts w:ascii="Calibri" w:hAnsi="Calibri" w:cs="Calibri"/>
          <w:sz w:val="22"/>
          <w:szCs w:val="22"/>
          <w:lang w:val="ro-RO"/>
        </w:rPr>
      </w:pPr>
    </w:p>
    <w:p w14:paraId="7A6DCA54" w14:textId="2198C26E"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proofErr w:type="spellStart"/>
      <w:r w:rsidR="00C91683">
        <w:rPr>
          <w:rFonts w:ascii="Calibri" w:hAnsi="Calibri" w:cs="Calibri"/>
          <w:color w:val="0070C0"/>
          <w:sz w:val="28"/>
          <w:szCs w:val="28"/>
          <w:lang w:val="ro-RO"/>
        </w:rPr>
        <w:t>Theory</w:t>
      </w:r>
      <w:proofErr w:type="spellEnd"/>
      <w:r w:rsidR="00C91683">
        <w:rPr>
          <w:rFonts w:ascii="Calibri" w:hAnsi="Calibri" w:cs="Calibri"/>
          <w:color w:val="0070C0"/>
          <w:sz w:val="28"/>
          <w:szCs w:val="28"/>
          <w:lang w:val="ro-RO"/>
        </w:rPr>
        <w:t xml:space="preserve"> of </w:t>
      </w:r>
      <w:proofErr w:type="spellStart"/>
      <w:r w:rsidR="00C91683">
        <w:rPr>
          <w:rFonts w:ascii="Calibri" w:hAnsi="Calibri" w:cs="Calibri"/>
          <w:color w:val="0070C0"/>
          <w:sz w:val="28"/>
          <w:szCs w:val="28"/>
          <w:lang w:val="ro-RO"/>
        </w:rPr>
        <w:t>change</w:t>
      </w:r>
      <w:proofErr w:type="spellEnd"/>
      <w:r w:rsidR="00C91683">
        <w:rPr>
          <w:rFonts w:ascii="Calibri" w:hAnsi="Calibri" w:cs="Calibri"/>
          <w:color w:val="0070C0"/>
          <w:sz w:val="28"/>
          <w:szCs w:val="28"/>
          <w:lang w:val="ro-RO"/>
        </w:rPr>
        <w:t xml:space="preserve"> for </w:t>
      </w:r>
      <w:proofErr w:type="spellStart"/>
      <w:r w:rsidR="00C91683">
        <w:rPr>
          <w:rFonts w:ascii="Calibri" w:hAnsi="Calibri" w:cs="Calibri"/>
          <w:color w:val="0070C0"/>
          <w:sz w:val="28"/>
          <w:szCs w:val="28"/>
          <w:lang w:val="ro-RO"/>
        </w:rPr>
        <w:t>project</w:t>
      </w:r>
      <w:proofErr w:type="spellEnd"/>
      <w:r w:rsidR="00C91683">
        <w:rPr>
          <w:rFonts w:ascii="Calibri" w:hAnsi="Calibri" w:cs="Calibri"/>
          <w:color w:val="0070C0"/>
          <w:sz w:val="28"/>
          <w:szCs w:val="28"/>
          <w:lang w:val="ro-RO"/>
        </w:rPr>
        <w:t xml:space="preserve"> code </w:t>
      </w:r>
      <w:r w:rsidRPr="00372074">
        <w:rPr>
          <w:rFonts w:ascii="Calibri" w:hAnsi="Calibri" w:cs="Calibri"/>
          <w:color w:val="0070C0"/>
          <w:sz w:val="28"/>
          <w:szCs w:val="28"/>
          <w:lang w:val="ro-RO"/>
        </w:rPr>
        <w:t xml:space="preserve">SMIS </w:t>
      </w:r>
      <w:r w:rsidR="001C4C06">
        <w:rPr>
          <w:rFonts w:ascii="Calibri" w:hAnsi="Calibri" w:cs="Calibri"/>
          <w:color w:val="0070C0"/>
          <w:sz w:val="28"/>
          <w:szCs w:val="28"/>
          <w:lang w:val="ro-RO"/>
        </w:rPr>
        <w:t>325513</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146C8EB5" w:rsidR="002F7FF6" w:rsidRPr="00C432F9" w:rsidRDefault="000063E0" w:rsidP="00C432F9">
      <w:pPr>
        <w:widowControl w:val="0"/>
        <w:spacing w:after="120" w:line="276" w:lineRule="auto"/>
        <w:jc w:val="both"/>
        <w:rPr>
          <w:rFonts w:ascii="Calibri" w:hAnsi="Calibri" w:cs="Calibri"/>
          <w:color w:val="000000" w:themeColor="text1"/>
          <w:sz w:val="22"/>
          <w:szCs w:val="22"/>
          <w:lang w:val="ro-RO"/>
        </w:rPr>
      </w:pPr>
      <w:r w:rsidRPr="000063E0">
        <w:rPr>
          <w:rFonts w:ascii="Calibri" w:hAnsi="Calibri" w:cs="Calibri"/>
          <w:color w:val="000000" w:themeColor="text1"/>
          <w:sz w:val="22"/>
          <w:szCs w:val="22"/>
          <w:lang w:val="ro-RO"/>
        </w:rPr>
        <w:lastRenderedPageBreak/>
        <w:drawing>
          <wp:inline distT="0" distB="0" distL="0" distR="0" wp14:anchorId="23AB6E8D" wp14:editId="7DE98667">
            <wp:extent cx="8229600" cy="3209925"/>
            <wp:effectExtent l="0" t="0" r="0" b="9525"/>
            <wp:docPr id="1754112052"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12052" name="Picture 1" descr="A screenshot of a diagram&#10;&#10;AI-generated content may be incorrect."/>
                    <pic:cNvPicPr/>
                  </pic:nvPicPr>
                  <pic:blipFill>
                    <a:blip r:embed="rId10"/>
                    <a:stretch>
                      <a:fillRect/>
                    </a:stretch>
                  </pic:blipFill>
                  <pic:spPr>
                    <a:xfrm>
                      <a:off x="0" y="0"/>
                      <a:ext cx="8229600" cy="3209925"/>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658AD" w14:textId="77777777" w:rsidR="00E00B0C" w:rsidRDefault="00E00B0C" w:rsidP="008817C3">
      <w:pPr>
        <w:spacing w:after="0" w:line="240" w:lineRule="auto"/>
      </w:pPr>
      <w:r>
        <w:separator/>
      </w:r>
    </w:p>
  </w:endnote>
  <w:endnote w:type="continuationSeparator" w:id="0">
    <w:p w14:paraId="1F16CCC4" w14:textId="77777777" w:rsidR="00E00B0C" w:rsidRDefault="00E00B0C" w:rsidP="008817C3">
      <w:pPr>
        <w:spacing w:after="0" w:line="240" w:lineRule="auto"/>
      </w:pPr>
      <w:r>
        <w:continuationSeparator/>
      </w:r>
    </w:p>
  </w:endnote>
  <w:endnote w:type="continuationNotice" w:id="1">
    <w:p w14:paraId="2A69B1B4" w14:textId="77777777" w:rsidR="00E00B0C" w:rsidRDefault="00E00B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20E7" w14:textId="77777777" w:rsidR="00E00B0C" w:rsidRDefault="00E00B0C" w:rsidP="008817C3">
      <w:pPr>
        <w:spacing w:after="0" w:line="240" w:lineRule="auto"/>
      </w:pPr>
      <w:r>
        <w:separator/>
      </w:r>
    </w:p>
  </w:footnote>
  <w:footnote w:type="continuationSeparator" w:id="0">
    <w:p w14:paraId="7183AA25" w14:textId="77777777" w:rsidR="00E00B0C" w:rsidRDefault="00E00B0C" w:rsidP="008817C3">
      <w:pPr>
        <w:spacing w:after="0" w:line="240" w:lineRule="auto"/>
      </w:pPr>
      <w:r>
        <w:continuationSeparator/>
      </w:r>
    </w:p>
  </w:footnote>
  <w:footnote w:type="continuationNotice" w:id="1">
    <w:p w14:paraId="57CED9A8" w14:textId="77777777" w:rsidR="00E00B0C" w:rsidRDefault="00E00B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D3BE1"/>
    <w:multiLevelType w:val="hybridMultilevel"/>
    <w:tmpl w:val="E03E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145FC"/>
    <w:multiLevelType w:val="multilevel"/>
    <w:tmpl w:val="417E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BB11BA"/>
    <w:multiLevelType w:val="hybridMultilevel"/>
    <w:tmpl w:val="81529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0E66FB"/>
    <w:multiLevelType w:val="multilevel"/>
    <w:tmpl w:val="DEC6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7C4771"/>
    <w:multiLevelType w:val="hybridMultilevel"/>
    <w:tmpl w:val="F47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93097F"/>
    <w:multiLevelType w:val="hybridMultilevel"/>
    <w:tmpl w:val="DDA6C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11EF4"/>
    <w:multiLevelType w:val="multilevel"/>
    <w:tmpl w:val="45FA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621958"/>
    <w:multiLevelType w:val="hybridMultilevel"/>
    <w:tmpl w:val="DBC0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A6E5D"/>
    <w:multiLevelType w:val="hybridMultilevel"/>
    <w:tmpl w:val="84E82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B171CC"/>
    <w:multiLevelType w:val="hybridMultilevel"/>
    <w:tmpl w:val="DD68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A52A1F"/>
    <w:multiLevelType w:val="multilevel"/>
    <w:tmpl w:val="21B69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9C7C2A"/>
    <w:multiLevelType w:val="hybridMultilevel"/>
    <w:tmpl w:val="49C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4"/>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12"/>
  </w:num>
  <w:num w:numId="5" w16cid:durableId="597521798">
    <w:abstractNumId w:val="11"/>
  </w:num>
  <w:num w:numId="6" w16cid:durableId="181088408">
    <w:abstractNumId w:val="13"/>
  </w:num>
  <w:num w:numId="7" w16cid:durableId="1596396586">
    <w:abstractNumId w:val="10"/>
  </w:num>
  <w:num w:numId="8" w16cid:durableId="1719431273">
    <w:abstractNumId w:val="7"/>
  </w:num>
  <w:num w:numId="9" w16cid:durableId="1220825536">
    <w:abstractNumId w:val="1"/>
  </w:num>
  <w:num w:numId="10" w16cid:durableId="1554342871">
    <w:abstractNumId w:val="15"/>
  </w:num>
  <w:num w:numId="11" w16cid:durableId="1924877391">
    <w:abstractNumId w:val="3"/>
  </w:num>
  <w:num w:numId="12" w16cid:durableId="2069762370">
    <w:abstractNumId w:val="8"/>
  </w:num>
  <w:num w:numId="13" w16cid:durableId="454837310">
    <w:abstractNumId w:val="2"/>
  </w:num>
  <w:num w:numId="14" w16cid:durableId="1437213707">
    <w:abstractNumId w:val="9"/>
  </w:num>
  <w:num w:numId="15" w16cid:durableId="735401289">
    <w:abstractNumId w:val="6"/>
  </w:num>
  <w:num w:numId="16" w16cid:durableId="46623780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69E"/>
    <w:rsid w:val="0000496A"/>
    <w:rsid w:val="000063E0"/>
    <w:rsid w:val="000077C8"/>
    <w:rsid w:val="00010876"/>
    <w:rsid w:val="000136AF"/>
    <w:rsid w:val="00017111"/>
    <w:rsid w:val="00017E29"/>
    <w:rsid w:val="00020215"/>
    <w:rsid w:val="000205F3"/>
    <w:rsid w:val="000253F7"/>
    <w:rsid w:val="00026FEA"/>
    <w:rsid w:val="0003701F"/>
    <w:rsid w:val="0004490B"/>
    <w:rsid w:val="00046C63"/>
    <w:rsid w:val="00047657"/>
    <w:rsid w:val="00050720"/>
    <w:rsid w:val="00050BC9"/>
    <w:rsid w:val="00050E8E"/>
    <w:rsid w:val="000510CA"/>
    <w:rsid w:val="000540A5"/>
    <w:rsid w:val="000556E1"/>
    <w:rsid w:val="000571CE"/>
    <w:rsid w:val="000626B8"/>
    <w:rsid w:val="000635FF"/>
    <w:rsid w:val="00064378"/>
    <w:rsid w:val="000644BC"/>
    <w:rsid w:val="000713BC"/>
    <w:rsid w:val="00071CE5"/>
    <w:rsid w:val="0007204C"/>
    <w:rsid w:val="00073C69"/>
    <w:rsid w:val="000770E3"/>
    <w:rsid w:val="00083980"/>
    <w:rsid w:val="00084F64"/>
    <w:rsid w:val="00087C73"/>
    <w:rsid w:val="0009096E"/>
    <w:rsid w:val="00090BB7"/>
    <w:rsid w:val="0009228B"/>
    <w:rsid w:val="00094546"/>
    <w:rsid w:val="000946BF"/>
    <w:rsid w:val="000A61B6"/>
    <w:rsid w:val="000B0F5E"/>
    <w:rsid w:val="000B15FF"/>
    <w:rsid w:val="000B24AE"/>
    <w:rsid w:val="000B5F1E"/>
    <w:rsid w:val="000B62B8"/>
    <w:rsid w:val="000B6D88"/>
    <w:rsid w:val="000C198C"/>
    <w:rsid w:val="000C20C3"/>
    <w:rsid w:val="000C27C1"/>
    <w:rsid w:val="000C3A81"/>
    <w:rsid w:val="000C3D99"/>
    <w:rsid w:val="000C61D8"/>
    <w:rsid w:val="000D1033"/>
    <w:rsid w:val="000D453C"/>
    <w:rsid w:val="000D477F"/>
    <w:rsid w:val="000D4F76"/>
    <w:rsid w:val="000D52DF"/>
    <w:rsid w:val="000D69AC"/>
    <w:rsid w:val="000E0D81"/>
    <w:rsid w:val="000E3FD0"/>
    <w:rsid w:val="000E5BE4"/>
    <w:rsid w:val="000E68B1"/>
    <w:rsid w:val="000E7137"/>
    <w:rsid w:val="000F2303"/>
    <w:rsid w:val="000F3177"/>
    <w:rsid w:val="000F3BC7"/>
    <w:rsid w:val="000F4DF9"/>
    <w:rsid w:val="00101BD6"/>
    <w:rsid w:val="00102D09"/>
    <w:rsid w:val="0010307D"/>
    <w:rsid w:val="00103D94"/>
    <w:rsid w:val="0010445F"/>
    <w:rsid w:val="00107179"/>
    <w:rsid w:val="00107904"/>
    <w:rsid w:val="001139C3"/>
    <w:rsid w:val="00121975"/>
    <w:rsid w:val="00121E54"/>
    <w:rsid w:val="00121FD9"/>
    <w:rsid w:val="00124671"/>
    <w:rsid w:val="00131B1A"/>
    <w:rsid w:val="001329DD"/>
    <w:rsid w:val="0013410C"/>
    <w:rsid w:val="001343C9"/>
    <w:rsid w:val="00134A92"/>
    <w:rsid w:val="001410F4"/>
    <w:rsid w:val="0014278A"/>
    <w:rsid w:val="001472F7"/>
    <w:rsid w:val="00147387"/>
    <w:rsid w:val="00150188"/>
    <w:rsid w:val="00150793"/>
    <w:rsid w:val="00153DF3"/>
    <w:rsid w:val="00154CE5"/>
    <w:rsid w:val="00157030"/>
    <w:rsid w:val="00160F49"/>
    <w:rsid w:val="00161D03"/>
    <w:rsid w:val="00163448"/>
    <w:rsid w:val="00164553"/>
    <w:rsid w:val="0016602B"/>
    <w:rsid w:val="001661F9"/>
    <w:rsid w:val="00171BE1"/>
    <w:rsid w:val="001755AA"/>
    <w:rsid w:val="001769CC"/>
    <w:rsid w:val="00181F38"/>
    <w:rsid w:val="00182A82"/>
    <w:rsid w:val="00183D97"/>
    <w:rsid w:val="0018513A"/>
    <w:rsid w:val="0018719A"/>
    <w:rsid w:val="00190239"/>
    <w:rsid w:val="00190E94"/>
    <w:rsid w:val="001910F1"/>
    <w:rsid w:val="00194898"/>
    <w:rsid w:val="001948B8"/>
    <w:rsid w:val="00195D02"/>
    <w:rsid w:val="00196CC5"/>
    <w:rsid w:val="001A0009"/>
    <w:rsid w:val="001A4FC6"/>
    <w:rsid w:val="001A771E"/>
    <w:rsid w:val="001B3636"/>
    <w:rsid w:val="001B42A1"/>
    <w:rsid w:val="001B5C7F"/>
    <w:rsid w:val="001C0891"/>
    <w:rsid w:val="001C1205"/>
    <w:rsid w:val="001C3F20"/>
    <w:rsid w:val="001C4C06"/>
    <w:rsid w:val="001C5BEF"/>
    <w:rsid w:val="001C711F"/>
    <w:rsid w:val="001D05D0"/>
    <w:rsid w:val="001D19F9"/>
    <w:rsid w:val="001D22D3"/>
    <w:rsid w:val="001D3603"/>
    <w:rsid w:val="001D3961"/>
    <w:rsid w:val="001D6EC8"/>
    <w:rsid w:val="001E214B"/>
    <w:rsid w:val="001E386E"/>
    <w:rsid w:val="001E67D9"/>
    <w:rsid w:val="001E73DF"/>
    <w:rsid w:val="001E7E97"/>
    <w:rsid w:val="001F1EF0"/>
    <w:rsid w:val="001F302D"/>
    <w:rsid w:val="001F3564"/>
    <w:rsid w:val="001F6095"/>
    <w:rsid w:val="001F7288"/>
    <w:rsid w:val="00200910"/>
    <w:rsid w:val="00200E8F"/>
    <w:rsid w:val="002011D9"/>
    <w:rsid w:val="002067E1"/>
    <w:rsid w:val="0020730D"/>
    <w:rsid w:val="00207D5C"/>
    <w:rsid w:val="0021181A"/>
    <w:rsid w:val="00212301"/>
    <w:rsid w:val="00213608"/>
    <w:rsid w:val="00216028"/>
    <w:rsid w:val="0021613A"/>
    <w:rsid w:val="00216FAA"/>
    <w:rsid w:val="002172A8"/>
    <w:rsid w:val="00220EEC"/>
    <w:rsid w:val="00222963"/>
    <w:rsid w:val="00222DB3"/>
    <w:rsid w:val="00225077"/>
    <w:rsid w:val="00225C1E"/>
    <w:rsid w:val="00225D3F"/>
    <w:rsid w:val="00226CF4"/>
    <w:rsid w:val="00231021"/>
    <w:rsid w:val="00231211"/>
    <w:rsid w:val="00231F48"/>
    <w:rsid w:val="002327A0"/>
    <w:rsid w:val="00232CF3"/>
    <w:rsid w:val="0024068A"/>
    <w:rsid w:val="00240AAC"/>
    <w:rsid w:val="00241108"/>
    <w:rsid w:val="00245468"/>
    <w:rsid w:val="0024679F"/>
    <w:rsid w:val="00250ABA"/>
    <w:rsid w:val="00250B27"/>
    <w:rsid w:val="00251F4D"/>
    <w:rsid w:val="00255EB2"/>
    <w:rsid w:val="0025736D"/>
    <w:rsid w:val="00257B66"/>
    <w:rsid w:val="00261D8B"/>
    <w:rsid w:val="00263CFD"/>
    <w:rsid w:val="00263DEF"/>
    <w:rsid w:val="002654AA"/>
    <w:rsid w:val="00265ACF"/>
    <w:rsid w:val="00265DEF"/>
    <w:rsid w:val="0026737A"/>
    <w:rsid w:val="00270DC5"/>
    <w:rsid w:val="00272C00"/>
    <w:rsid w:val="00273189"/>
    <w:rsid w:val="00273B23"/>
    <w:rsid w:val="00275D63"/>
    <w:rsid w:val="002764E6"/>
    <w:rsid w:val="0027790C"/>
    <w:rsid w:val="0028069A"/>
    <w:rsid w:val="00281D44"/>
    <w:rsid w:val="00284936"/>
    <w:rsid w:val="0028654A"/>
    <w:rsid w:val="00292873"/>
    <w:rsid w:val="0029622F"/>
    <w:rsid w:val="00297F6C"/>
    <w:rsid w:val="002A1971"/>
    <w:rsid w:val="002A1B76"/>
    <w:rsid w:val="002A31BF"/>
    <w:rsid w:val="002A4842"/>
    <w:rsid w:val="002A4CDA"/>
    <w:rsid w:val="002A4EC1"/>
    <w:rsid w:val="002A625F"/>
    <w:rsid w:val="002B1CEC"/>
    <w:rsid w:val="002B1EC1"/>
    <w:rsid w:val="002B1F93"/>
    <w:rsid w:val="002B62F9"/>
    <w:rsid w:val="002C268B"/>
    <w:rsid w:val="002C4091"/>
    <w:rsid w:val="002C4E57"/>
    <w:rsid w:val="002C7ED4"/>
    <w:rsid w:val="002E051E"/>
    <w:rsid w:val="002E0621"/>
    <w:rsid w:val="002E1E2D"/>
    <w:rsid w:val="002E2806"/>
    <w:rsid w:val="002E42B1"/>
    <w:rsid w:val="002E545D"/>
    <w:rsid w:val="002E65A4"/>
    <w:rsid w:val="002F364C"/>
    <w:rsid w:val="002F7FF6"/>
    <w:rsid w:val="003010A3"/>
    <w:rsid w:val="003010CC"/>
    <w:rsid w:val="00303945"/>
    <w:rsid w:val="00306318"/>
    <w:rsid w:val="003078FE"/>
    <w:rsid w:val="00307AD8"/>
    <w:rsid w:val="00307DFF"/>
    <w:rsid w:val="0031120B"/>
    <w:rsid w:val="003113A7"/>
    <w:rsid w:val="0031187D"/>
    <w:rsid w:val="00312C9D"/>
    <w:rsid w:val="0031424A"/>
    <w:rsid w:val="00321881"/>
    <w:rsid w:val="0032410D"/>
    <w:rsid w:val="003242CB"/>
    <w:rsid w:val="00324D07"/>
    <w:rsid w:val="00324E7B"/>
    <w:rsid w:val="00326EFC"/>
    <w:rsid w:val="00331C0B"/>
    <w:rsid w:val="00332B13"/>
    <w:rsid w:val="00332C27"/>
    <w:rsid w:val="00332CD3"/>
    <w:rsid w:val="00335183"/>
    <w:rsid w:val="003355FE"/>
    <w:rsid w:val="00335A9D"/>
    <w:rsid w:val="00341E45"/>
    <w:rsid w:val="00344DAC"/>
    <w:rsid w:val="00345336"/>
    <w:rsid w:val="00346FDD"/>
    <w:rsid w:val="00350B74"/>
    <w:rsid w:val="003516BA"/>
    <w:rsid w:val="00354F68"/>
    <w:rsid w:val="00355369"/>
    <w:rsid w:val="00356EB9"/>
    <w:rsid w:val="00357538"/>
    <w:rsid w:val="00362389"/>
    <w:rsid w:val="0036245B"/>
    <w:rsid w:val="00365313"/>
    <w:rsid w:val="00365658"/>
    <w:rsid w:val="00365A17"/>
    <w:rsid w:val="003662B0"/>
    <w:rsid w:val="00372074"/>
    <w:rsid w:val="003720F6"/>
    <w:rsid w:val="003749FF"/>
    <w:rsid w:val="00376495"/>
    <w:rsid w:val="003814A5"/>
    <w:rsid w:val="003821FF"/>
    <w:rsid w:val="0038238C"/>
    <w:rsid w:val="0038262A"/>
    <w:rsid w:val="00385B8C"/>
    <w:rsid w:val="00385FE7"/>
    <w:rsid w:val="00387F18"/>
    <w:rsid w:val="003A44F8"/>
    <w:rsid w:val="003A525F"/>
    <w:rsid w:val="003A7CD0"/>
    <w:rsid w:val="003B1895"/>
    <w:rsid w:val="003B29C1"/>
    <w:rsid w:val="003B6D91"/>
    <w:rsid w:val="003B7DE0"/>
    <w:rsid w:val="003C0511"/>
    <w:rsid w:val="003C0BDF"/>
    <w:rsid w:val="003C29A8"/>
    <w:rsid w:val="003C4A4E"/>
    <w:rsid w:val="003C528D"/>
    <w:rsid w:val="003C62DF"/>
    <w:rsid w:val="003D03C3"/>
    <w:rsid w:val="003D7F26"/>
    <w:rsid w:val="003E19FC"/>
    <w:rsid w:val="003E2E8E"/>
    <w:rsid w:val="003E76AB"/>
    <w:rsid w:val="003F1FB5"/>
    <w:rsid w:val="003F32D2"/>
    <w:rsid w:val="003F4215"/>
    <w:rsid w:val="003F4658"/>
    <w:rsid w:val="003F5DC7"/>
    <w:rsid w:val="003F733D"/>
    <w:rsid w:val="003F7CDC"/>
    <w:rsid w:val="004074BA"/>
    <w:rsid w:val="00412DA1"/>
    <w:rsid w:val="0041413D"/>
    <w:rsid w:val="00415823"/>
    <w:rsid w:val="0042106F"/>
    <w:rsid w:val="00421DDA"/>
    <w:rsid w:val="00422026"/>
    <w:rsid w:val="004236A0"/>
    <w:rsid w:val="00426023"/>
    <w:rsid w:val="0043255D"/>
    <w:rsid w:val="00436050"/>
    <w:rsid w:val="0043774F"/>
    <w:rsid w:val="0044331B"/>
    <w:rsid w:val="00446246"/>
    <w:rsid w:val="00446A89"/>
    <w:rsid w:val="00450CC0"/>
    <w:rsid w:val="004530DB"/>
    <w:rsid w:val="0045406C"/>
    <w:rsid w:val="004551FA"/>
    <w:rsid w:val="00455E27"/>
    <w:rsid w:val="00456782"/>
    <w:rsid w:val="00462CE9"/>
    <w:rsid w:val="00465D11"/>
    <w:rsid w:val="00466A59"/>
    <w:rsid w:val="00471DC8"/>
    <w:rsid w:val="004736C4"/>
    <w:rsid w:val="00475F54"/>
    <w:rsid w:val="0047630F"/>
    <w:rsid w:val="00481FD1"/>
    <w:rsid w:val="00482107"/>
    <w:rsid w:val="00483FC2"/>
    <w:rsid w:val="0048596B"/>
    <w:rsid w:val="00490916"/>
    <w:rsid w:val="004927A7"/>
    <w:rsid w:val="004934B0"/>
    <w:rsid w:val="00495B2A"/>
    <w:rsid w:val="0049628E"/>
    <w:rsid w:val="00497C2A"/>
    <w:rsid w:val="004A0023"/>
    <w:rsid w:val="004A419F"/>
    <w:rsid w:val="004A521C"/>
    <w:rsid w:val="004A726A"/>
    <w:rsid w:val="004A7BCC"/>
    <w:rsid w:val="004B0941"/>
    <w:rsid w:val="004B0F23"/>
    <w:rsid w:val="004B24F5"/>
    <w:rsid w:val="004B6387"/>
    <w:rsid w:val="004C0AD0"/>
    <w:rsid w:val="004C0D1A"/>
    <w:rsid w:val="004C0D48"/>
    <w:rsid w:val="004C28FE"/>
    <w:rsid w:val="004C39CD"/>
    <w:rsid w:val="004C565C"/>
    <w:rsid w:val="004C6C6C"/>
    <w:rsid w:val="004D3CEA"/>
    <w:rsid w:val="004E0699"/>
    <w:rsid w:val="004E152C"/>
    <w:rsid w:val="004E1EAD"/>
    <w:rsid w:val="004E3FE8"/>
    <w:rsid w:val="004E4964"/>
    <w:rsid w:val="004F02D2"/>
    <w:rsid w:val="004F1BC1"/>
    <w:rsid w:val="004F61BA"/>
    <w:rsid w:val="004F7369"/>
    <w:rsid w:val="004F743D"/>
    <w:rsid w:val="00500F87"/>
    <w:rsid w:val="0050114F"/>
    <w:rsid w:val="00501C7C"/>
    <w:rsid w:val="00501CD8"/>
    <w:rsid w:val="0050343F"/>
    <w:rsid w:val="0050669E"/>
    <w:rsid w:val="00510B73"/>
    <w:rsid w:val="00510F58"/>
    <w:rsid w:val="005129DC"/>
    <w:rsid w:val="005132BA"/>
    <w:rsid w:val="0051359D"/>
    <w:rsid w:val="00514427"/>
    <w:rsid w:val="00514C43"/>
    <w:rsid w:val="005168B7"/>
    <w:rsid w:val="00517588"/>
    <w:rsid w:val="005248BC"/>
    <w:rsid w:val="00524DD6"/>
    <w:rsid w:val="005271E3"/>
    <w:rsid w:val="00527B3C"/>
    <w:rsid w:val="00530170"/>
    <w:rsid w:val="00532418"/>
    <w:rsid w:val="00533C2D"/>
    <w:rsid w:val="005342D8"/>
    <w:rsid w:val="00534FDE"/>
    <w:rsid w:val="00535593"/>
    <w:rsid w:val="00536809"/>
    <w:rsid w:val="00536CF8"/>
    <w:rsid w:val="00542903"/>
    <w:rsid w:val="00543AD6"/>
    <w:rsid w:val="00543EFA"/>
    <w:rsid w:val="005453DE"/>
    <w:rsid w:val="00546F64"/>
    <w:rsid w:val="00547E04"/>
    <w:rsid w:val="00550505"/>
    <w:rsid w:val="00550757"/>
    <w:rsid w:val="00551A2E"/>
    <w:rsid w:val="005573CA"/>
    <w:rsid w:val="00562283"/>
    <w:rsid w:val="005632CC"/>
    <w:rsid w:val="00564C92"/>
    <w:rsid w:val="00565B72"/>
    <w:rsid w:val="00566229"/>
    <w:rsid w:val="00566EA5"/>
    <w:rsid w:val="00570ABC"/>
    <w:rsid w:val="0057137D"/>
    <w:rsid w:val="00571983"/>
    <w:rsid w:val="0057265B"/>
    <w:rsid w:val="00572D39"/>
    <w:rsid w:val="00574973"/>
    <w:rsid w:val="00575A73"/>
    <w:rsid w:val="00576C53"/>
    <w:rsid w:val="005838A3"/>
    <w:rsid w:val="0058431D"/>
    <w:rsid w:val="00584D52"/>
    <w:rsid w:val="00590283"/>
    <w:rsid w:val="00590532"/>
    <w:rsid w:val="005919AC"/>
    <w:rsid w:val="005925AD"/>
    <w:rsid w:val="00597272"/>
    <w:rsid w:val="005979B4"/>
    <w:rsid w:val="005A1321"/>
    <w:rsid w:val="005A14BE"/>
    <w:rsid w:val="005A327C"/>
    <w:rsid w:val="005A74DE"/>
    <w:rsid w:val="005B0AEE"/>
    <w:rsid w:val="005B150B"/>
    <w:rsid w:val="005B7137"/>
    <w:rsid w:val="005C2295"/>
    <w:rsid w:val="005C410C"/>
    <w:rsid w:val="005C441B"/>
    <w:rsid w:val="005C5123"/>
    <w:rsid w:val="005C56FE"/>
    <w:rsid w:val="005D074E"/>
    <w:rsid w:val="005D29EC"/>
    <w:rsid w:val="005D2EE7"/>
    <w:rsid w:val="005D4213"/>
    <w:rsid w:val="005D5303"/>
    <w:rsid w:val="005D6B4C"/>
    <w:rsid w:val="005E02CA"/>
    <w:rsid w:val="005E222B"/>
    <w:rsid w:val="005E4C30"/>
    <w:rsid w:val="005E67C7"/>
    <w:rsid w:val="005E72CF"/>
    <w:rsid w:val="005E7809"/>
    <w:rsid w:val="005F1D1B"/>
    <w:rsid w:val="005F52B2"/>
    <w:rsid w:val="0060086C"/>
    <w:rsid w:val="006024D8"/>
    <w:rsid w:val="00605DCA"/>
    <w:rsid w:val="00610467"/>
    <w:rsid w:val="00610506"/>
    <w:rsid w:val="0061395D"/>
    <w:rsid w:val="006154A5"/>
    <w:rsid w:val="00615B51"/>
    <w:rsid w:val="00620385"/>
    <w:rsid w:val="00621B56"/>
    <w:rsid w:val="00622B0B"/>
    <w:rsid w:val="00622F4F"/>
    <w:rsid w:val="006238C9"/>
    <w:rsid w:val="00624AEA"/>
    <w:rsid w:val="006276DE"/>
    <w:rsid w:val="00627A79"/>
    <w:rsid w:val="00627C30"/>
    <w:rsid w:val="0063158C"/>
    <w:rsid w:val="00633094"/>
    <w:rsid w:val="00634305"/>
    <w:rsid w:val="006347B5"/>
    <w:rsid w:val="00636E59"/>
    <w:rsid w:val="006403A7"/>
    <w:rsid w:val="0064116F"/>
    <w:rsid w:val="006425BD"/>
    <w:rsid w:val="006475A0"/>
    <w:rsid w:val="00647A3C"/>
    <w:rsid w:val="0065024C"/>
    <w:rsid w:val="006530D9"/>
    <w:rsid w:val="00654BC8"/>
    <w:rsid w:val="00656F0F"/>
    <w:rsid w:val="0066072D"/>
    <w:rsid w:val="006632D6"/>
    <w:rsid w:val="006639D8"/>
    <w:rsid w:val="00667988"/>
    <w:rsid w:val="00672343"/>
    <w:rsid w:val="006803DC"/>
    <w:rsid w:val="00680FB2"/>
    <w:rsid w:val="006810EE"/>
    <w:rsid w:val="006816DC"/>
    <w:rsid w:val="0068545D"/>
    <w:rsid w:val="00685D44"/>
    <w:rsid w:val="00686E42"/>
    <w:rsid w:val="00687082"/>
    <w:rsid w:val="00687802"/>
    <w:rsid w:val="00693530"/>
    <w:rsid w:val="00694318"/>
    <w:rsid w:val="006954BE"/>
    <w:rsid w:val="006A0554"/>
    <w:rsid w:val="006A1593"/>
    <w:rsid w:val="006A349B"/>
    <w:rsid w:val="006A40C9"/>
    <w:rsid w:val="006A4D70"/>
    <w:rsid w:val="006A5D40"/>
    <w:rsid w:val="006A5E32"/>
    <w:rsid w:val="006B1386"/>
    <w:rsid w:val="006B4662"/>
    <w:rsid w:val="006B4F86"/>
    <w:rsid w:val="006C31A1"/>
    <w:rsid w:val="006C599F"/>
    <w:rsid w:val="006D7FF2"/>
    <w:rsid w:val="006E0E0D"/>
    <w:rsid w:val="006E4F47"/>
    <w:rsid w:val="006E5CFE"/>
    <w:rsid w:val="006E7BEA"/>
    <w:rsid w:val="006F0E29"/>
    <w:rsid w:val="006F1879"/>
    <w:rsid w:val="006F1894"/>
    <w:rsid w:val="006F47B1"/>
    <w:rsid w:val="006F7072"/>
    <w:rsid w:val="0070088A"/>
    <w:rsid w:val="00701DE7"/>
    <w:rsid w:val="0070237B"/>
    <w:rsid w:val="00704A10"/>
    <w:rsid w:val="00704BE9"/>
    <w:rsid w:val="007064D2"/>
    <w:rsid w:val="00711CA3"/>
    <w:rsid w:val="00713C5D"/>
    <w:rsid w:val="00716217"/>
    <w:rsid w:val="0072005D"/>
    <w:rsid w:val="00720110"/>
    <w:rsid w:val="007206A4"/>
    <w:rsid w:val="00721024"/>
    <w:rsid w:val="00722DA6"/>
    <w:rsid w:val="0072398F"/>
    <w:rsid w:val="0072447C"/>
    <w:rsid w:val="00725BF7"/>
    <w:rsid w:val="00725C9D"/>
    <w:rsid w:val="00731B5D"/>
    <w:rsid w:val="007322E6"/>
    <w:rsid w:val="00735329"/>
    <w:rsid w:val="00742370"/>
    <w:rsid w:val="007436A9"/>
    <w:rsid w:val="0074385A"/>
    <w:rsid w:val="007441B8"/>
    <w:rsid w:val="00746C87"/>
    <w:rsid w:val="00756374"/>
    <w:rsid w:val="00760441"/>
    <w:rsid w:val="00760BC7"/>
    <w:rsid w:val="007617D9"/>
    <w:rsid w:val="007626A8"/>
    <w:rsid w:val="00763B8F"/>
    <w:rsid w:val="00764548"/>
    <w:rsid w:val="007645CC"/>
    <w:rsid w:val="00766291"/>
    <w:rsid w:val="00775208"/>
    <w:rsid w:val="00775A8F"/>
    <w:rsid w:val="007767F3"/>
    <w:rsid w:val="00777441"/>
    <w:rsid w:val="00782192"/>
    <w:rsid w:val="0078490C"/>
    <w:rsid w:val="007915B0"/>
    <w:rsid w:val="00791BAD"/>
    <w:rsid w:val="00795B9D"/>
    <w:rsid w:val="007A0960"/>
    <w:rsid w:val="007A2307"/>
    <w:rsid w:val="007A61A2"/>
    <w:rsid w:val="007A6AED"/>
    <w:rsid w:val="007B0924"/>
    <w:rsid w:val="007B0FD0"/>
    <w:rsid w:val="007B14D1"/>
    <w:rsid w:val="007B21DA"/>
    <w:rsid w:val="007B22DD"/>
    <w:rsid w:val="007B3C0B"/>
    <w:rsid w:val="007B5D54"/>
    <w:rsid w:val="007B6981"/>
    <w:rsid w:val="007C4E02"/>
    <w:rsid w:val="007C6FF9"/>
    <w:rsid w:val="007D2C87"/>
    <w:rsid w:val="007D32A0"/>
    <w:rsid w:val="007D4643"/>
    <w:rsid w:val="007D6ABE"/>
    <w:rsid w:val="007D70B6"/>
    <w:rsid w:val="007D71F4"/>
    <w:rsid w:val="007E1537"/>
    <w:rsid w:val="007E1F58"/>
    <w:rsid w:val="007E299D"/>
    <w:rsid w:val="007E3EFF"/>
    <w:rsid w:val="007E4FFB"/>
    <w:rsid w:val="007E5790"/>
    <w:rsid w:val="007F072D"/>
    <w:rsid w:val="007F2523"/>
    <w:rsid w:val="007F2CA8"/>
    <w:rsid w:val="007F417A"/>
    <w:rsid w:val="008057BA"/>
    <w:rsid w:val="00811597"/>
    <w:rsid w:val="00812300"/>
    <w:rsid w:val="00813A0A"/>
    <w:rsid w:val="00815589"/>
    <w:rsid w:val="00817681"/>
    <w:rsid w:val="008202E7"/>
    <w:rsid w:val="00822925"/>
    <w:rsid w:val="00824AE0"/>
    <w:rsid w:val="008309F2"/>
    <w:rsid w:val="00834706"/>
    <w:rsid w:val="00836758"/>
    <w:rsid w:val="00837C24"/>
    <w:rsid w:val="00840090"/>
    <w:rsid w:val="00844887"/>
    <w:rsid w:val="008460E0"/>
    <w:rsid w:val="00847E9B"/>
    <w:rsid w:val="00852D32"/>
    <w:rsid w:val="00855779"/>
    <w:rsid w:val="00855C4C"/>
    <w:rsid w:val="00857179"/>
    <w:rsid w:val="00860F0B"/>
    <w:rsid w:val="0086693A"/>
    <w:rsid w:val="00874EB4"/>
    <w:rsid w:val="00875853"/>
    <w:rsid w:val="00877F77"/>
    <w:rsid w:val="008817C3"/>
    <w:rsid w:val="00881BD2"/>
    <w:rsid w:val="00882AA2"/>
    <w:rsid w:val="00882E5C"/>
    <w:rsid w:val="00884F96"/>
    <w:rsid w:val="00884FE3"/>
    <w:rsid w:val="00885B76"/>
    <w:rsid w:val="008860E5"/>
    <w:rsid w:val="008873D7"/>
    <w:rsid w:val="0089010B"/>
    <w:rsid w:val="00892A5F"/>
    <w:rsid w:val="00894052"/>
    <w:rsid w:val="008955BC"/>
    <w:rsid w:val="008975F9"/>
    <w:rsid w:val="008A0274"/>
    <w:rsid w:val="008A0D0E"/>
    <w:rsid w:val="008A1A8E"/>
    <w:rsid w:val="008A39E7"/>
    <w:rsid w:val="008A4735"/>
    <w:rsid w:val="008A6C0E"/>
    <w:rsid w:val="008A6DEF"/>
    <w:rsid w:val="008A7A13"/>
    <w:rsid w:val="008B00F3"/>
    <w:rsid w:val="008B21B2"/>
    <w:rsid w:val="008B28A4"/>
    <w:rsid w:val="008B4F51"/>
    <w:rsid w:val="008B5D2E"/>
    <w:rsid w:val="008B60C9"/>
    <w:rsid w:val="008B63FB"/>
    <w:rsid w:val="008B751B"/>
    <w:rsid w:val="008B7968"/>
    <w:rsid w:val="008C02EA"/>
    <w:rsid w:val="008C6A78"/>
    <w:rsid w:val="008D3CD1"/>
    <w:rsid w:val="008D630F"/>
    <w:rsid w:val="008E09BA"/>
    <w:rsid w:val="008E1B20"/>
    <w:rsid w:val="008E41CB"/>
    <w:rsid w:val="008E481D"/>
    <w:rsid w:val="008F10F8"/>
    <w:rsid w:val="008F25CE"/>
    <w:rsid w:val="008F4F18"/>
    <w:rsid w:val="008F537A"/>
    <w:rsid w:val="008F7E77"/>
    <w:rsid w:val="008F7E8F"/>
    <w:rsid w:val="009008BF"/>
    <w:rsid w:val="00903FDC"/>
    <w:rsid w:val="009076C6"/>
    <w:rsid w:val="00907A2D"/>
    <w:rsid w:val="00910AEA"/>
    <w:rsid w:val="009111B4"/>
    <w:rsid w:val="00911BB8"/>
    <w:rsid w:val="00911BE5"/>
    <w:rsid w:val="00911C6D"/>
    <w:rsid w:val="00913ECB"/>
    <w:rsid w:val="00913FA6"/>
    <w:rsid w:val="00915A8B"/>
    <w:rsid w:val="00920209"/>
    <w:rsid w:val="0092552A"/>
    <w:rsid w:val="00935E56"/>
    <w:rsid w:val="009366DF"/>
    <w:rsid w:val="0093674C"/>
    <w:rsid w:val="00936C11"/>
    <w:rsid w:val="00942A4F"/>
    <w:rsid w:val="00943517"/>
    <w:rsid w:val="00944C97"/>
    <w:rsid w:val="00951A0D"/>
    <w:rsid w:val="00951F22"/>
    <w:rsid w:val="00953C76"/>
    <w:rsid w:val="00960D5D"/>
    <w:rsid w:val="009623F7"/>
    <w:rsid w:val="00965811"/>
    <w:rsid w:val="00966354"/>
    <w:rsid w:val="00972922"/>
    <w:rsid w:val="00974B8E"/>
    <w:rsid w:val="00974D19"/>
    <w:rsid w:val="0098297B"/>
    <w:rsid w:val="009873A5"/>
    <w:rsid w:val="009874A3"/>
    <w:rsid w:val="009920F9"/>
    <w:rsid w:val="00992FBE"/>
    <w:rsid w:val="009951BB"/>
    <w:rsid w:val="009960A0"/>
    <w:rsid w:val="0099648D"/>
    <w:rsid w:val="009A094A"/>
    <w:rsid w:val="009A3AE3"/>
    <w:rsid w:val="009B437B"/>
    <w:rsid w:val="009B4F6D"/>
    <w:rsid w:val="009B5E37"/>
    <w:rsid w:val="009B6479"/>
    <w:rsid w:val="009C1D71"/>
    <w:rsid w:val="009C5E5E"/>
    <w:rsid w:val="009C6A94"/>
    <w:rsid w:val="009C7111"/>
    <w:rsid w:val="009C7A78"/>
    <w:rsid w:val="009D0112"/>
    <w:rsid w:val="009D301C"/>
    <w:rsid w:val="009D51DB"/>
    <w:rsid w:val="009D7F40"/>
    <w:rsid w:val="009E306D"/>
    <w:rsid w:val="009E3F19"/>
    <w:rsid w:val="009E4A39"/>
    <w:rsid w:val="009F0C66"/>
    <w:rsid w:val="009F2098"/>
    <w:rsid w:val="009F29EA"/>
    <w:rsid w:val="009F3045"/>
    <w:rsid w:val="009F429E"/>
    <w:rsid w:val="009F608F"/>
    <w:rsid w:val="009F68B0"/>
    <w:rsid w:val="00A00FAE"/>
    <w:rsid w:val="00A014FE"/>
    <w:rsid w:val="00A02102"/>
    <w:rsid w:val="00A02630"/>
    <w:rsid w:val="00A04050"/>
    <w:rsid w:val="00A1052E"/>
    <w:rsid w:val="00A12D7A"/>
    <w:rsid w:val="00A16144"/>
    <w:rsid w:val="00A17273"/>
    <w:rsid w:val="00A2081D"/>
    <w:rsid w:val="00A24405"/>
    <w:rsid w:val="00A25434"/>
    <w:rsid w:val="00A27B20"/>
    <w:rsid w:val="00A33C70"/>
    <w:rsid w:val="00A34892"/>
    <w:rsid w:val="00A37240"/>
    <w:rsid w:val="00A37529"/>
    <w:rsid w:val="00A428D8"/>
    <w:rsid w:val="00A4378E"/>
    <w:rsid w:val="00A4549D"/>
    <w:rsid w:val="00A46A53"/>
    <w:rsid w:val="00A5199C"/>
    <w:rsid w:val="00A531B1"/>
    <w:rsid w:val="00A57295"/>
    <w:rsid w:val="00A625F4"/>
    <w:rsid w:val="00A627B5"/>
    <w:rsid w:val="00A66926"/>
    <w:rsid w:val="00A66C27"/>
    <w:rsid w:val="00A741F7"/>
    <w:rsid w:val="00A75E19"/>
    <w:rsid w:val="00A76682"/>
    <w:rsid w:val="00A84E5F"/>
    <w:rsid w:val="00A84F14"/>
    <w:rsid w:val="00A858EB"/>
    <w:rsid w:val="00A86438"/>
    <w:rsid w:val="00A86654"/>
    <w:rsid w:val="00A8766B"/>
    <w:rsid w:val="00A877E8"/>
    <w:rsid w:val="00A87B23"/>
    <w:rsid w:val="00A90C1E"/>
    <w:rsid w:val="00A962BD"/>
    <w:rsid w:val="00A9733B"/>
    <w:rsid w:val="00A97DDA"/>
    <w:rsid w:val="00AA018B"/>
    <w:rsid w:val="00AA2F6E"/>
    <w:rsid w:val="00AA3DE7"/>
    <w:rsid w:val="00AA7589"/>
    <w:rsid w:val="00AB0E63"/>
    <w:rsid w:val="00AB1100"/>
    <w:rsid w:val="00AB1841"/>
    <w:rsid w:val="00AB370B"/>
    <w:rsid w:val="00AB416F"/>
    <w:rsid w:val="00AB5B99"/>
    <w:rsid w:val="00AB7A23"/>
    <w:rsid w:val="00AC0E2D"/>
    <w:rsid w:val="00AC1490"/>
    <w:rsid w:val="00AC3FE4"/>
    <w:rsid w:val="00AC44CE"/>
    <w:rsid w:val="00AC61B8"/>
    <w:rsid w:val="00AD2FE0"/>
    <w:rsid w:val="00AD40CE"/>
    <w:rsid w:val="00AE0C22"/>
    <w:rsid w:val="00AE1418"/>
    <w:rsid w:val="00AE49D4"/>
    <w:rsid w:val="00AF035B"/>
    <w:rsid w:val="00AF1589"/>
    <w:rsid w:val="00AF17E1"/>
    <w:rsid w:val="00AF305F"/>
    <w:rsid w:val="00AF3C13"/>
    <w:rsid w:val="00AF4C4A"/>
    <w:rsid w:val="00AF7088"/>
    <w:rsid w:val="00B016B1"/>
    <w:rsid w:val="00B033D3"/>
    <w:rsid w:val="00B03E13"/>
    <w:rsid w:val="00B04923"/>
    <w:rsid w:val="00B04FE5"/>
    <w:rsid w:val="00B0579D"/>
    <w:rsid w:val="00B06DE4"/>
    <w:rsid w:val="00B078B6"/>
    <w:rsid w:val="00B102BB"/>
    <w:rsid w:val="00B10524"/>
    <w:rsid w:val="00B1241E"/>
    <w:rsid w:val="00B14451"/>
    <w:rsid w:val="00B14968"/>
    <w:rsid w:val="00B16812"/>
    <w:rsid w:val="00B25629"/>
    <w:rsid w:val="00B25E2A"/>
    <w:rsid w:val="00B265E9"/>
    <w:rsid w:val="00B27312"/>
    <w:rsid w:val="00B32ADB"/>
    <w:rsid w:val="00B32B4F"/>
    <w:rsid w:val="00B37D95"/>
    <w:rsid w:val="00B4338B"/>
    <w:rsid w:val="00B46252"/>
    <w:rsid w:val="00B50E32"/>
    <w:rsid w:val="00B5194A"/>
    <w:rsid w:val="00B5487C"/>
    <w:rsid w:val="00B550E5"/>
    <w:rsid w:val="00B614F1"/>
    <w:rsid w:val="00B62D4C"/>
    <w:rsid w:val="00B62ED0"/>
    <w:rsid w:val="00B63BC6"/>
    <w:rsid w:val="00B71880"/>
    <w:rsid w:val="00B71EE6"/>
    <w:rsid w:val="00B73710"/>
    <w:rsid w:val="00B74674"/>
    <w:rsid w:val="00B77010"/>
    <w:rsid w:val="00B773EA"/>
    <w:rsid w:val="00B80915"/>
    <w:rsid w:val="00B80FEC"/>
    <w:rsid w:val="00B81AE8"/>
    <w:rsid w:val="00B824EB"/>
    <w:rsid w:val="00B83976"/>
    <w:rsid w:val="00B850F3"/>
    <w:rsid w:val="00B85763"/>
    <w:rsid w:val="00B85DB5"/>
    <w:rsid w:val="00B86100"/>
    <w:rsid w:val="00B867FB"/>
    <w:rsid w:val="00B8721A"/>
    <w:rsid w:val="00B934A0"/>
    <w:rsid w:val="00B9474B"/>
    <w:rsid w:val="00B95CA0"/>
    <w:rsid w:val="00B9638D"/>
    <w:rsid w:val="00B97AFB"/>
    <w:rsid w:val="00B97EB4"/>
    <w:rsid w:val="00BA3755"/>
    <w:rsid w:val="00BA4296"/>
    <w:rsid w:val="00BA4501"/>
    <w:rsid w:val="00BA5EFC"/>
    <w:rsid w:val="00BA7CE2"/>
    <w:rsid w:val="00BB3C01"/>
    <w:rsid w:val="00BB46AF"/>
    <w:rsid w:val="00BB4802"/>
    <w:rsid w:val="00BC2516"/>
    <w:rsid w:val="00BC331E"/>
    <w:rsid w:val="00BC3377"/>
    <w:rsid w:val="00BC33BB"/>
    <w:rsid w:val="00BC35B7"/>
    <w:rsid w:val="00BC5D52"/>
    <w:rsid w:val="00BC78EA"/>
    <w:rsid w:val="00BD2F5E"/>
    <w:rsid w:val="00BD330B"/>
    <w:rsid w:val="00BD4008"/>
    <w:rsid w:val="00BD56AF"/>
    <w:rsid w:val="00BD56E0"/>
    <w:rsid w:val="00BD637A"/>
    <w:rsid w:val="00BE25D6"/>
    <w:rsid w:val="00BE5A07"/>
    <w:rsid w:val="00BE5B5F"/>
    <w:rsid w:val="00BF289D"/>
    <w:rsid w:val="00BF2A68"/>
    <w:rsid w:val="00BF467E"/>
    <w:rsid w:val="00BF4CED"/>
    <w:rsid w:val="00C001C0"/>
    <w:rsid w:val="00C00AAC"/>
    <w:rsid w:val="00C02415"/>
    <w:rsid w:val="00C03A2A"/>
    <w:rsid w:val="00C0513D"/>
    <w:rsid w:val="00C06120"/>
    <w:rsid w:val="00C071F8"/>
    <w:rsid w:val="00C129D1"/>
    <w:rsid w:val="00C12A27"/>
    <w:rsid w:val="00C14136"/>
    <w:rsid w:val="00C22FAE"/>
    <w:rsid w:val="00C2322B"/>
    <w:rsid w:val="00C25288"/>
    <w:rsid w:val="00C270CC"/>
    <w:rsid w:val="00C27F0D"/>
    <w:rsid w:val="00C319F5"/>
    <w:rsid w:val="00C32688"/>
    <w:rsid w:val="00C327C2"/>
    <w:rsid w:val="00C362A2"/>
    <w:rsid w:val="00C36845"/>
    <w:rsid w:val="00C369E8"/>
    <w:rsid w:val="00C36E0A"/>
    <w:rsid w:val="00C37C1D"/>
    <w:rsid w:val="00C41733"/>
    <w:rsid w:val="00C42748"/>
    <w:rsid w:val="00C432F9"/>
    <w:rsid w:val="00C44FDB"/>
    <w:rsid w:val="00C457BC"/>
    <w:rsid w:val="00C5185D"/>
    <w:rsid w:val="00C51E70"/>
    <w:rsid w:val="00C53B83"/>
    <w:rsid w:val="00C54983"/>
    <w:rsid w:val="00C54F32"/>
    <w:rsid w:val="00C554CE"/>
    <w:rsid w:val="00C56621"/>
    <w:rsid w:val="00C57285"/>
    <w:rsid w:val="00C60616"/>
    <w:rsid w:val="00C63854"/>
    <w:rsid w:val="00C66465"/>
    <w:rsid w:val="00C67238"/>
    <w:rsid w:val="00C673DB"/>
    <w:rsid w:val="00C73A36"/>
    <w:rsid w:val="00C73E06"/>
    <w:rsid w:val="00C75528"/>
    <w:rsid w:val="00C7797B"/>
    <w:rsid w:val="00C80A02"/>
    <w:rsid w:val="00C81865"/>
    <w:rsid w:val="00C826E0"/>
    <w:rsid w:val="00C83024"/>
    <w:rsid w:val="00C835F1"/>
    <w:rsid w:val="00C83794"/>
    <w:rsid w:val="00C91683"/>
    <w:rsid w:val="00C92632"/>
    <w:rsid w:val="00C93DDD"/>
    <w:rsid w:val="00C94090"/>
    <w:rsid w:val="00C95135"/>
    <w:rsid w:val="00C95470"/>
    <w:rsid w:val="00C963E0"/>
    <w:rsid w:val="00CA7CFE"/>
    <w:rsid w:val="00CB0804"/>
    <w:rsid w:val="00CC47E5"/>
    <w:rsid w:val="00CC47EF"/>
    <w:rsid w:val="00CC5E7B"/>
    <w:rsid w:val="00CC6DE9"/>
    <w:rsid w:val="00CD24B3"/>
    <w:rsid w:val="00CD2A45"/>
    <w:rsid w:val="00CE0918"/>
    <w:rsid w:val="00CE0DA0"/>
    <w:rsid w:val="00CE21F4"/>
    <w:rsid w:val="00CE38AF"/>
    <w:rsid w:val="00CE5204"/>
    <w:rsid w:val="00CE7524"/>
    <w:rsid w:val="00CF0779"/>
    <w:rsid w:val="00CF20A3"/>
    <w:rsid w:val="00CF7C7B"/>
    <w:rsid w:val="00D00135"/>
    <w:rsid w:val="00D01C7A"/>
    <w:rsid w:val="00D0314C"/>
    <w:rsid w:val="00D04128"/>
    <w:rsid w:val="00D04E1C"/>
    <w:rsid w:val="00D0607B"/>
    <w:rsid w:val="00D06E16"/>
    <w:rsid w:val="00D07ADD"/>
    <w:rsid w:val="00D10303"/>
    <w:rsid w:val="00D10430"/>
    <w:rsid w:val="00D11B0E"/>
    <w:rsid w:val="00D11C85"/>
    <w:rsid w:val="00D12F00"/>
    <w:rsid w:val="00D133BF"/>
    <w:rsid w:val="00D246BE"/>
    <w:rsid w:val="00D251B1"/>
    <w:rsid w:val="00D252E4"/>
    <w:rsid w:val="00D265D0"/>
    <w:rsid w:val="00D2690C"/>
    <w:rsid w:val="00D33596"/>
    <w:rsid w:val="00D33E35"/>
    <w:rsid w:val="00D3460F"/>
    <w:rsid w:val="00D3535C"/>
    <w:rsid w:val="00D355BD"/>
    <w:rsid w:val="00D3656D"/>
    <w:rsid w:val="00D37EF6"/>
    <w:rsid w:val="00D40236"/>
    <w:rsid w:val="00D405EB"/>
    <w:rsid w:val="00D40F79"/>
    <w:rsid w:val="00D43951"/>
    <w:rsid w:val="00D46B1E"/>
    <w:rsid w:val="00D46C0B"/>
    <w:rsid w:val="00D51677"/>
    <w:rsid w:val="00D530EA"/>
    <w:rsid w:val="00D5780E"/>
    <w:rsid w:val="00D60148"/>
    <w:rsid w:val="00D60925"/>
    <w:rsid w:val="00D625A9"/>
    <w:rsid w:val="00D6313A"/>
    <w:rsid w:val="00D649DA"/>
    <w:rsid w:val="00D64C2E"/>
    <w:rsid w:val="00D66D97"/>
    <w:rsid w:val="00D702B2"/>
    <w:rsid w:val="00D70C5E"/>
    <w:rsid w:val="00D73CAA"/>
    <w:rsid w:val="00D73CC6"/>
    <w:rsid w:val="00D75577"/>
    <w:rsid w:val="00D8116B"/>
    <w:rsid w:val="00D85359"/>
    <w:rsid w:val="00D86E47"/>
    <w:rsid w:val="00D90D1C"/>
    <w:rsid w:val="00D913B4"/>
    <w:rsid w:val="00D92EED"/>
    <w:rsid w:val="00D93F3A"/>
    <w:rsid w:val="00D95C19"/>
    <w:rsid w:val="00D961BC"/>
    <w:rsid w:val="00D96358"/>
    <w:rsid w:val="00D97B53"/>
    <w:rsid w:val="00DA2AFC"/>
    <w:rsid w:val="00DA53C7"/>
    <w:rsid w:val="00DB2801"/>
    <w:rsid w:val="00DB2C95"/>
    <w:rsid w:val="00DB4BBE"/>
    <w:rsid w:val="00DC35D6"/>
    <w:rsid w:val="00DC3A5E"/>
    <w:rsid w:val="00DC58D8"/>
    <w:rsid w:val="00DC6368"/>
    <w:rsid w:val="00DC653B"/>
    <w:rsid w:val="00DC6714"/>
    <w:rsid w:val="00DC6921"/>
    <w:rsid w:val="00DD05DC"/>
    <w:rsid w:val="00DD294D"/>
    <w:rsid w:val="00DD3344"/>
    <w:rsid w:val="00DD3EEF"/>
    <w:rsid w:val="00DD4D07"/>
    <w:rsid w:val="00DD52A1"/>
    <w:rsid w:val="00DD7110"/>
    <w:rsid w:val="00DE06B7"/>
    <w:rsid w:val="00DE0809"/>
    <w:rsid w:val="00DE185B"/>
    <w:rsid w:val="00DE1F43"/>
    <w:rsid w:val="00DE34A5"/>
    <w:rsid w:val="00DE3669"/>
    <w:rsid w:val="00DE69F7"/>
    <w:rsid w:val="00DF12E8"/>
    <w:rsid w:val="00DF239D"/>
    <w:rsid w:val="00DF575E"/>
    <w:rsid w:val="00DF7062"/>
    <w:rsid w:val="00E00770"/>
    <w:rsid w:val="00E00B0C"/>
    <w:rsid w:val="00E0322D"/>
    <w:rsid w:val="00E03B88"/>
    <w:rsid w:val="00E05595"/>
    <w:rsid w:val="00E162BE"/>
    <w:rsid w:val="00E20893"/>
    <w:rsid w:val="00E20D0D"/>
    <w:rsid w:val="00E235AA"/>
    <w:rsid w:val="00E235FA"/>
    <w:rsid w:val="00E35793"/>
    <w:rsid w:val="00E3663E"/>
    <w:rsid w:val="00E4162C"/>
    <w:rsid w:val="00E45553"/>
    <w:rsid w:val="00E464C7"/>
    <w:rsid w:val="00E47405"/>
    <w:rsid w:val="00E4771D"/>
    <w:rsid w:val="00E53643"/>
    <w:rsid w:val="00E54FBD"/>
    <w:rsid w:val="00E56EB1"/>
    <w:rsid w:val="00E60282"/>
    <w:rsid w:val="00E62B64"/>
    <w:rsid w:val="00E645D5"/>
    <w:rsid w:val="00E71ED1"/>
    <w:rsid w:val="00E72547"/>
    <w:rsid w:val="00E7675D"/>
    <w:rsid w:val="00E77613"/>
    <w:rsid w:val="00E826A9"/>
    <w:rsid w:val="00E860F4"/>
    <w:rsid w:val="00E863B3"/>
    <w:rsid w:val="00E90514"/>
    <w:rsid w:val="00E915D8"/>
    <w:rsid w:val="00E91FCC"/>
    <w:rsid w:val="00E92740"/>
    <w:rsid w:val="00E947D3"/>
    <w:rsid w:val="00E9566F"/>
    <w:rsid w:val="00E9649A"/>
    <w:rsid w:val="00E97D6C"/>
    <w:rsid w:val="00EA2E80"/>
    <w:rsid w:val="00EA34E5"/>
    <w:rsid w:val="00EA686E"/>
    <w:rsid w:val="00EA7815"/>
    <w:rsid w:val="00EB215C"/>
    <w:rsid w:val="00EB527E"/>
    <w:rsid w:val="00EC1766"/>
    <w:rsid w:val="00EC3B44"/>
    <w:rsid w:val="00EC51BB"/>
    <w:rsid w:val="00EC686A"/>
    <w:rsid w:val="00EC7F82"/>
    <w:rsid w:val="00ED691F"/>
    <w:rsid w:val="00EE37C8"/>
    <w:rsid w:val="00EE4456"/>
    <w:rsid w:val="00EE7D94"/>
    <w:rsid w:val="00EF109F"/>
    <w:rsid w:val="00EF1BCC"/>
    <w:rsid w:val="00EF1CDB"/>
    <w:rsid w:val="00EF3BCA"/>
    <w:rsid w:val="00F00420"/>
    <w:rsid w:val="00F007AF"/>
    <w:rsid w:val="00F01BA6"/>
    <w:rsid w:val="00F03BC1"/>
    <w:rsid w:val="00F03E4E"/>
    <w:rsid w:val="00F04BC8"/>
    <w:rsid w:val="00F06D4F"/>
    <w:rsid w:val="00F10BFD"/>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0AF6"/>
    <w:rsid w:val="00F41439"/>
    <w:rsid w:val="00F41598"/>
    <w:rsid w:val="00F43292"/>
    <w:rsid w:val="00F43A36"/>
    <w:rsid w:val="00F43A4D"/>
    <w:rsid w:val="00F44F96"/>
    <w:rsid w:val="00F459E7"/>
    <w:rsid w:val="00F503F2"/>
    <w:rsid w:val="00F52053"/>
    <w:rsid w:val="00F5229B"/>
    <w:rsid w:val="00F55D57"/>
    <w:rsid w:val="00F55EDE"/>
    <w:rsid w:val="00F5748C"/>
    <w:rsid w:val="00F649F3"/>
    <w:rsid w:val="00F66899"/>
    <w:rsid w:val="00F70E8B"/>
    <w:rsid w:val="00F7612A"/>
    <w:rsid w:val="00F76A54"/>
    <w:rsid w:val="00F82F52"/>
    <w:rsid w:val="00F86DD9"/>
    <w:rsid w:val="00F9251A"/>
    <w:rsid w:val="00F9566D"/>
    <w:rsid w:val="00F96ED1"/>
    <w:rsid w:val="00F97896"/>
    <w:rsid w:val="00FA1D1A"/>
    <w:rsid w:val="00FA2BC7"/>
    <w:rsid w:val="00FA32AD"/>
    <w:rsid w:val="00FA4049"/>
    <w:rsid w:val="00FA5D33"/>
    <w:rsid w:val="00FA5D9A"/>
    <w:rsid w:val="00FA6082"/>
    <w:rsid w:val="00FB39A3"/>
    <w:rsid w:val="00FC1D36"/>
    <w:rsid w:val="00FC538F"/>
    <w:rsid w:val="00FC6E19"/>
    <w:rsid w:val="00FC73EE"/>
    <w:rsid w:val="00FC75DB"/>
    <w:rsid w:val="00FD08A8"/>
    <w:rsid w:val="00FD28A4"/>
    <w:rsid w:val="00FD3961"/>
    <w:rsid w:val="00FD5520"/>
    <w:rsid w:val="00FD6756"/>
    <w:rsid w:val="00FD7290"/>
    <w:rsid w:val="00FE0F26"/>
    <w:rsid w:val="00FE1F51"/>
    <w:rsid w:val="00FE4196"/>
    <w:rsid w:val="00FE4662"/>
    <w:rsid w:val="00FE6ECA"/>
    <w:rsid w:val="00FE7D5F"/>
    <w:rsid w:val="00FE7F07"/>
    <w:rsid w:val="00FF0161"/>
    <w:rsid w:val="00FF1892"/>
    <w:rsid w:val="3A387254"/>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693730128">
      <w:bodyDiv w:val="1"/>
      <w:marLeft w:val="0"/>
      <w:marRight w:val="0"/>
      <w:marTop w:val="0"/>
      <w:marBottom w:val="0"/>
      <w:divBdr>
        <w:top w:val="none" w:sz="0" w:space="0" w:color="auto"/>
        <w:left w:val="none" w:sz="0" w:space="0" w:color="auto"/>
        <w:bottom w:val="none" w:sz="0" w:space="0" w:color="auto"/>
        <w:right w:val="none" w:sz="0" w:space="0" w:color="auto"/>
      </w:divBdr>
    </w:div>
    <w:div w:id="737556410">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785349365">
      <w:bodyDiv w:val="1"/>
      <w:marLeft w:val="0"/>
      <w:marRight w:val="0"/>
      <w:marTop w:val="0"/>
      <w:marBottom w:val="0"/>
      <w:divBdr>
        <w:top w:val="none" w:sz="0" w:space="0" w:color="auto"/>
        <w:left w:val="none" w:sz="0" w:space="0" w:color="auto"/>
        <w:bottom w:val="none" w:sz="0" w:space="0" w:color="auto"/>
        <w:right w:val="none" w:sz="0" w:space="0" w:color="auto"/>
      </w:divBdr>
    </w:div>
    <w:div w:id="868375115">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78023830">
      <w:bodyDiv w:val="1"/>
      <w:marLeft w:val="0"/>
      <w:marRight w:val="0"/>
      <w:marTop w:val="0"/>
      <w:marBottom w:val="0"/>
      <w:divBdr>
        <w:top w:val="none" w:sz="0" w:space="0" w:color="auto"/>
        <w:left w:val="none" w:sz="0" w:space="0" w:color="auto"/>
        <w:bottom w:val="none" w:sz="0" w:space="0" w:color="auto"/>
        <w:right w:val="none" w:sz="0" w:space="0" w:color="auto"/>
      </w:divBdr>
    </w:div>
    <w:div w:id="1307709953">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496846490">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569799418">
      <w:bodyDiv w:val="1"/>
      <w:marLeft w:val="0"/>
      <w:marRight w:val="0"/>
      <w:marTop w:val="0"/>
      <w:marBottom w:val="0"/>
      <w:divBdr>
        <w:top w:val="none" w:sz="0" w:space="0" w:color="auto"/>
        <w:left w:val="none" w:sz="0" w:space="0" w:color="auto"/>
        <w:bottom w:val="none" w:sz="0" w:space="0" w:color="auto"/>
        <w:right w:val="none" w:sz="0" w:space="0" w:color="auto"/>
      </w:divBdr>
    </w:div>
    <w:div w:id="1637032704">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2009406382">
      <w:bodyDiv w:val="1"/>
      <w:marLeft w:val="0"/>
      <w:marRight w:val="0"/>
      <w:marTop w:val="0"/>
      <w:marBottom w:val="0"/>
      <w:divBdr>
        <w:top w:val="none" w:sz="0" w:space="0" w:color="auto"/>
        <w:left w:val="none" w:sz="0" w:space="0" w:color="auto"/>
        <w:bottom w:val="none" w:sz="0" w:space="0" w:color="auto"/>
        <w:right w:val="none" w:sz="0" w:space="0" w:color="auto"/>
      </w:divBdr>
    </w:div>
    <w:div w:id="201649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Pages>
  <Words>1147</Words>
  <Characters>6540</Characters>
  <Application>Microsoft Office Word</Application>
  <DocSecurity>0</DocSecurity>
  <Lines>54</Lines>
  <Paragraphs>15</Paragraphs>
  <ScaleCrop>false</ScaleCrop>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600</cp:revision>
  <dcterms:created xsi:type="dcterms:W3CDTF">2024-10-16T03:57:00Z</dcterms:created>
  <dcterms:modified xsi:type="dcterms:W3CDTF">2025-05-07T13:41:00Z</dcterms:modified>
</cp:coreProperties>
</file>